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990AB">
      <w:pPr>
        <w:spacing w:before="231" w:line="222" w:lineRule="auto"/>
        <w:jc w:val="center"/>
        <w:outlineLvl w:val="0"/>
        <w:rPr>
          <w:rFonts w:hint="eastAsia" w:ascii="宋体" w:hAnsi="宋体" w:eastAsia="宋体" w:cs="宋体"/>
          <w:color w:val="FF0000"/>
          <w:spacing w:val="11"/>
          <w:kern w:val="0"/>
          <w:sz w:val="71"/>
          <w:szCs w:val="71"/>
          <w14:textOutline w14:w="13081" w14:cap="sq" w14:cmpd="sng" w14:algn="ctr">
            <w14:solidFill>
              <w14:srgbClr w14:val="FF0000"/>
            </w14:solidFill>
            <w14:prstDash w14:val="solid"/>
            <w14:bevel/>
          </w14:textOutline>
        </w:rPr>
      </w:pPr>
    </w:p>
    <w:p w14:paraId="233FE0AA">
      <w:pPr>
        <w:spacing w:before="231" w:line="222" w:lineRule="auto"/>
        <w:jc w:val="center"/>
        <w:outlineLvl w:val="0"/>
        <w:rPr>
          <w:rFonts w:hint="eastAsia" w:ascii="宋体" w:hAnsi="宋体" w:eastAsia="宋体" w:cs="宋体"/>
          <w:sz w:val="71"/>
          <w:szCs w:val="71"/>
        </w:rPr>
      </w:pPr>
      <w:r>
        <w:rPr>
          <w:rFonts w:ascii="宋体" w:hAnsi="宋体" w:eastAsia="宋体" w:cs="宋体"/>
          <w:color w:val="FF0000"/>
          <w:spacing w:val="11"/>
          <w:kern w:val="0"/>
          <w:sz w:val="71"/>
          <w:szCs w:val="71"/>
          <w:fitText w:val="7313" w:id="1840066243"/>
          <w14:textOutline w14:w="13081" w14:cap="sq" w14:cmpd="sng" w14:algn="ctr">
            <w14:solidFill>
              <w14:srgbClr w14:val="FF0000"/>
            </w14:solidFill>
            <w14:prstDash w14:val="solid"/>
            <w14:bevel/>
          </w14:textOutline>
        </w:rPr>
        <w:t>上饶师范学院教务处</w:t>
      </w:r>
      <w:r>
        <w:rPr>
          <w:rFonts w:ascii="宋体" w:hAnsi="宋体" w:eastAsia="宋体" w:cs="宋体"/>
          <w:color w:val="FF0000"/>
          <w:spacing w:val="7"/>
          <w:kern w:val="0"/>
          <w:sz w:val="71"/>
          <w:szCs w:val="71"/>
          <w:fitText w:val="7313" w:id="1840066243"/>
          <w14:textOutline w14:w="13081" w14:cap="sq" w14:cmpd="sng" w14:algn="ctr">
            <w14:solidFill>
              <w14:srgbClr w14:val="FF0000"/>
            </w14:solidFill>
            <w14:prstDash w14:val="solid"/>
            <w14:bevel/>
          </w14:textOutline>
        </w:rPr>
        <w:t>文</w:t>
      </w:r>
      <w:r>
        <w:rPr>
          <w:rFonts w:hint="eastAsia" w:ascii="宋体" w:hAnsi="宋体" w:eastAsia="宋体" w:cs="宋体"/>
          <w:color w:val="FF0000"/>
          <w:kern w:val="0"/>
          <w:sz w:val="71"/>
          <w:szCs w:val="71"/>
          <w14:textOutline w14:w="13081" w14:cap="sq" w14:cmpd="sng" w14:algn="ctr">
            <w14:solidFill>
              <w14:srgbClr w14:val="FF0000"/>
            </w14:solidFill>
            <w14:prstDash w14:val="solid"/>
            <w14:bevel/>
          </w14:textOutline>
        </w:rPr>
        <w:t>件</w:t>
      </w:r>
    </w:p>
    <w:p w14:paraId="649AACDA">
      <w:pPr>
        <w:spacing w:before="302" w:line="219" w:lineRule="auto"/>
        <w:ind w:left="2850"/>
        <w:rPr>
          <w:rFonts w:hint="eastAsia" w:ascii="宋体" w:hAnsi="宋体" w:eastAsia="宋体" w:cs="宋体"/>
          <w:sz w:val="30"/>
          <w:szCs w:val="30"/>
        </w:rPr>
      </w:pPr>
      <w:r>
        <w:rPr>
          <w:rFonts w:ascii="宋体" w:hAnsi="宋体" w:eastAsia="宋体" w:cs="宋体"/>
          <w:sz w:val="30"/>
          <w:szCs w:val="30"/>
        </w:rPr>
        <w:t>饶师院教字〔</w:t>
      </w:r>
      <w:r>
        <w:rPr>
          <w:rFonts w:ascii="Times New Roman" w:hAnsi="Times New Roman" w:eastAsia="Times New Roman" w:cs="Times New Roman"/>
          <w:sz w:val="30"/>
          <w:szCs w:val="30"/>
        </w:rPr>
        <w:t>202</w:t>
      </w:r>
      <w:r>
        <w:rPr>
          <w:rFonts w:hint="eastAsia" w:ascii="Times New Roman" w:hAnsi="Times New Roman" w:eastAsia="宋体" w:cs="Times New Roman"/>
          <w:sz w:val="30"/>
          <w:szCs w:val="30"/>
        </w:rPr>
        <w:t>5</w:t>
      </w:r>
      <w:r>
        <w:rPr>
          <w:rFonts w:ascii="宋体" w:hAnsi="宋体" w:eastAsia="宋体" w:cs="宋体"/>
          <w:sz w:val="30"/>
          <w:szCs w:val="30"/>
        </w:rPr>
        <w:t>〕</w:t>
      </w:r>
      <w:r>
        <w:rPr>
          <w:rFonts w:hint="eastAsia" w:ascii="Times New Roman" w:hAnsi="Times New Roman" w:eastAsia="宋体" w:cs="Times New Roman"/>
          <w:sz w:val="30"/>
          <w:szCs w:val="30"/>
          <w:lang w:val="en-US" w:eastAsia="zh-CN"/>
        </w:rPr>
        <w:t>23</w:t>
      </w:r>
      <w:r>
        <w:rPr>
          <w:rFonts w:ascii="宋体" w:hAnsi="宋体" w:eastAsia="宋体" w:cs="宋体"/>
          <w:sz w:val="30"/>
          <w:szCs w:val="30"/>
        </w:rPr>
        <w:t>号</w:t>
      </w:r>
    </w:p>
    <w:p w14:paraId="1CE611E5">
      <w:pPr>
        <w:spacing w:before="108" w:line="30" w:lineRule="exact"/>
        <w:ind w:firstLine="305"/>
      </w:pPr>
      <w:r>
        <w:drawing>
          <wp:inline distT="0" distB="0" distL="0" distR="0">
            <wp:extent cx="5533390" cy="19050"/>
            <wp:effectExtent l="0" t="0" r="1016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
                    <a:stretch>
                      <a:fillRect/>
                    </a:stretch>
                  </pic:blipFill>
                  <pic:spPr>
                    <a:xfrm>
                      <a:off x="0" y="0"/>
                      <a:ext cx="5534024" cy="19050"/>
                    </a:xfrm>
                    <a:prstGeom prst="rect">
                      <a:avLst/>
                    </a:prstGeom>
                  </pic:spPr>
                </pic:pic>
              </a:graphicData>
            </a:graphic>
          </wp:inline>
        </w:drawing>
      </w:r>
    </w:p>
    <w:p w14:paraId="41494AD8"/>
    <w:p w14:paraId="33C91357">
      <w:pPr>
        <w:spacing w:line="640" w:lineRule="exact"/>
        <w:jc w:val="center"/>
        <w:rPr>
          <w:rFonts w:hint="eastAsia" w:ascii="方正小标宋简体" w:hAnsi="方正小标宋简体" w:eastAsia="方正小标宋简体" w:cs="方正公文小标宋"/>
          <w:sz w:val="44"/>
          <w:szCs w:val="44"/>
        </w:rPr>
      </w:pPr>
      <w:r>
        <w:rPr>
          <w:rFonts w:hint="eastAsia" w:ascii="方正小标宋简体" w:hAnsi="方正小标宋简体" w:eastAsia="方正小标宋简体" w:cs="方正公文小标宋"/>
          <w:sz w:val="44"/>
          <w:szCs w:val="44"/>
        </w:rPr>
        <w:t>关于协助做好2025年应届毕业生中小学教师资格证认定工作的通知</w:t>
      </w:r>
    </w:p>
    <w:p w14:paraId="43F7C666">
      <w:pPr>
        <w:spacing w:line="640" w:lineRule="exact"/>
        <w:rPr>
          <w:rFonts w:hint="eastAsia" w:ascii="仿宋" w:hAnsi="仿宋" w:eastAsia="仿宋" w:cs="仿宋"/>
          <w:sz w:val="32"/>
          <w:szCs w:val="32"/>
        </w:rPr>
      </w:pPr>
      <w:r>
        <w:rPr>
          <w:rFonts w:hint="eastAsia" w:ascii="仿宋" w:hAnsi="仿宋" w:eastAsia="仿宋" w:cs="仿宋"/>
          <w:sz w:val="32"/>
          <w:szCs w:val="32"/>
        </w:rPr>
        <w:t>各二级学院：</w:t>
      </w:r>
    </w:p>
    <w:p w14:paraId="1383101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江西省教育厅《关于做好2025年江西省中小学教师资格认定工作的通知》，上饶市、信州区关于2025年上半年教师资格认定公告等文件精神，现就学校协助认定机构开展2025届毕业生（以下简称“毕业生”）申请认定中小学教师资格的有关工作通知如下：</w:t>
      </w:r>
    </w:p>
    <w:p w14:paraId="260C544A">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一、认定机构</w:t>
      </w:r>
    </w:p>
    <w:p w14:paraId="420A54E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高级中学、中等职业学校、中等职业学校实习指导教师资格，由上饶市教育局认定。</w:t>
      </w:r>
    </w:p>
    <w:p w14:paraId="216705D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幼儿园、小学和初级中学教师资格，由信州区教育体育局认定。</w:t>
      </w:r>
    </w:p>
    <w:p w14:paraId="0857FB9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学校将严格按照国家和江西省有关法律法规以及上饶市教育局相关规定，由教务处和各二级学院配合协助上饶市、信</w:t>
      </w:r>
      <w:bookmarkStart w:id="0" w:name="_GoBack"/>
      <w:bookmarkEnd w:id="0"/>
      <w:r>
        <w:rPr>
          <w:rFonts w:hint="eastAsia" w:ascii="仿宋" w:hAnsi="仿宋" w:eastAsia="仿宋" w:cs="仿宋"/>
          <w:sz w:val="32"/>
          <w:szCs w:val="32"/>
        </w:rPr>
        <w:t>州区两级认定机构做好毕业生认定材料的预审和现场确认工作。</w:t>
      </w:r>
    </w:p>
    <w:p w14:paraId="325BE50A">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二、申请中小学教师资格应具备的条件</w:t>
      </w:r>
    </w:p>
    <w:p w14:paraId="0A6E7CE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请参照江西省教育厅《2025年江西省中小学教师资格认定公告》中的第三条认定条件（见附件3）。</w:t>
      </w:r>
    </w:p>
    <w:p w14:paraId="4BBACD09">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三、认定流程</w:t>
      </w:r>
    </w:p>
    <w:p w14:paraId="5858BCAB">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（一）网上报名</w:t>
      </w:r>
    </w:p>
    <w:p w14:paraId="5F4AC343">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1.根据上饶市和信州区教师资格认定公告，网上申报时间设立两个批次。</w:t>
      </w:r>
    </w:p>
    <w:p w14:paraId="5231C4B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第一批次：4月10日～4月24日；</w:t>
      </w:r>
    </w:p>
    <w:p w14:paraId="5A53B4F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网报对象为：已经取得教育部考试中心颁发的《中小学教师资格考试合格证明》且符合认定条件的应届毕业生（简称：国考笔面通过）。</w:t>
      </w:r>
    </w:p>
    <w:p w14:paraId="5852021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第二批次：6月9日～6月23日；</w:t>
      </w:r>
    </w:p>
    <w:p w14:paraId="5D279D4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网报对象为：已经取得学校颁发的《师范生教师职业能力证书》且符合认定条件的应届毕业生（简称：校考笔面通过）；参加2025年上半年中小学教师资格考试（面试）合格，并取得教育部考试中心颁发的《中小学教师资格考试合格证明》且符合认定条件的应届毕业生（简称：国考笔面通过）。</w:t>
      </w:r>
    </w:p>
    <w:p w14:paraId="53C8791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申请人在以上规定时间内登录“中国教师资格网（https://www.jszg.edu.cn），从“教师资格认定申请人网报入口”实名注册并严格按照系统要求进行网上申报。若遇操作疑问，请在“中国教师资格网”-“咨询服务”-“常见问题”等中查找处理办法。</w:t>
      </w:r>
    </w:p>
    <w:p w14:paraId="4CDB37B5">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2.以下分别是校考和国考的不同选项，请申请人正确选择。</w:t>
      </w:r>
    </w:p>
    <w:p w14:paraId="10F5035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申请人须及时关注网报系统中个人主页的反馈留言，按提示尽快改正。如果要在学校属地认定，请高度配合学校，切勿耽误全校认定进度。</w:t>
      </w:r>
    </w:p>
    <w:p w14:paraId="228E836A">
      <w:pPr>
        <w:spacing w:line="560" w:lineRule="exact"/>
        <w:ind w:firstLine="420" w:firstLineChars="200"/>
        <w:rPr>
          <w:rFonts w:hint="eastAsia" w:ascii="仿宋" w:hAnsi="仿宋" w:eastAsia="仿宋" w:cs="仿宋"/>
          <w:sz w:val="32"/>
          <w:szCs w:val="32"/>
        </w:rPr>
      </w:pPr>
      <w:r>
        <w:rPr>
          <w:position w:val="-47"/>
        </w:rPr>
        <w:drawing>
          <wp:anchor distT="0" distB="0" distL="0" distR="0" simplePos="0" relativeHeight="251661312" behindDoc="0" locked="0" layoutInCell="1" allowOverlap="1">
            <wp:simplePos x="0" y="0"/>
            <wp:positionH relativeFrom="column">
              <wp:posOffset>207010</wp:posOffset>
            </wp:positionH>
            <wp:positionV relativeFrom="paragraph">
              <wp:posOffset>122555</wp:posOffset>
            </wp:positionV>
            <wp:extent cx="5156835" cy="1953260"/>
            <wp:effectExtent l="0" t="0" r="5715" b="8890"/>
            <wp:wrapSquare wrapText="bothSides"/>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
                    <a:stretch>
                      <a:fillRect/>
                    </a:stretch>
                  </pic:blipFill>
                  <pic:spPr>
                    <a:xfrm>
                      <a:off x="0" y="0"/>
                      <a:ext cx="5156835" cy="1953260"/>
                    </a:xfrm>
                    <a:prstGeom prst="rect">
                      <a:avLst/>
                    </a:prstGeom>
                  </pic:spPr>
                </pic:pic>
              </a:graphicData>
            </a:graphic>
          </wp:anchor>
        </w:drawing>
      </w:r>
    </w:p>
    <w:p w14:paraId="50544CAD">
      <w:pPr>
        <w:spacing w:line="560" w:lineRule="exact"/>
        <w:ind w:firstLine="640" w:firstLineChars="200"/>
        <w:rPr>
          <w:rFonts w:hint="eastAsia" w:ascii="仿宋" w:hAnsi="仿宋" w:eastAsia="仿宋" w:cs="仿宋"/>
          <w:sz w:val="32"/>
          <w:szCs w:val="32"/>
        </w:rPr>
      </w:pPr>
    </w:p>
    <w:p w14:paraId="4D0E7A83">
      <w:pPr>
        <w:spacing w:line="560" w:lineRule="exact"/>
        <w:ind w:firstLine="640" w:firstLineChars="200"/>
        <w:rPr>
          <w:rFonts w:hint="eastAsia" w:ascii="仿宋" w:hAnsi="仿宋" w:eastAsia="仿宋" w:cs="仿宋"/>
          <w:sz w:val="32"/>
          <w:szCs w:val="32"/>
        </w:rPr>
      </w:pPr>
    </w:p>
    <w:p w14:paraId="3F7EE27C">
      <w:pPr>
        <w:spacing w:line="560" w:lineRule="exact"/>
        <w:ind w:firstLine="640" w:firstLineChars="200"/>
        <w:rPr>
          <w:rFonts w:hint="eastAsia" w:ascii="仿宋" w:hAnsi="仿宋" w:eastAsia="仿宋" w:cs="仿宋"/>
          <w:sz w:val="32"/>
          <w:szCs w:val="32"/>
        </w:rPr>
      </w:pPr>
    </w:p>
    <w:p w14:paraId="01C3824C">
      <w:pPr>
        <w:spacing w:line="560" w:lineRule="exact"/>
        <w:ind w:firstLine="643" w:firstLineChars="200"/>
        <w:rPr>
          <w:rFonts w:hint="eastAsia" w:ascii="仿宋" w:hAnsi="仿宋" w:eastAsia="仿宋" w:cs="仿宋"/>
          <w:b/>
          <w:bCs/>
          <w:sz w:val="32"/>
          <w:szCs w:val="32"/>
        </w:rPr>
      </w:pPr>
    </w:p>
    <w:p w14:paraId="446A4984">
      <w:pPr>
        <w:spacing w:line="560" w:lineRule="exact"/>
        <w:ind w:firstLine="420" w:firstLineChars="200"/>
        <w:rPr>
          <w:rFonts w:hint="eastAsia" w:ascii="仿宋" w:hAnsi="仿宋" w:eastAsia="仿宋" w:cs="仿宋"/>
          <w:b/>
          <w:bCs/>
          <w:sz w:val="32"/>
          <w:szCs w:val="32"/>
        </w:rPr>
      </w:pPr>
      <w:r>
        <w:rPr>
          <w:position w:val="-46"/>
        </w:rPr>
        <w:drawing>
          <wp:anchor distT="0" distB="0" distL="0" distR="0" simplePos="0" relativeHeight="251660288" behindDoc="0" locked="0" layoutInCell="1" allowOverlap="1">
            <wp:simplePos x="0" y="0"/>
            <wp:positionH relativeFrom="column">
              <wp:posOffset>-5151120</wp:posOffset>
            </wp:positionH>
            <wp:positionV relativeFrom="paragraph">
              <wp:posOffset>313055</wp:posOffset>
            </wp:positionV>
            <wp:extent cx="5259705" cy="1838960"/>
            <wp:effectExtent l="0" t="0" r="17145" b="8890"/>
            <wp:wrapSquare wrapText="bothSides"/>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
                    <a:stretch>
                      <a:fillRect/>
                    </a:stretch>
                  </pic:blipFill>
                  <pic:spPr>
                    <a:xfrm>
                      <a:off x="0" y="0"/>
                      <a:ext cx="5259705" cy="1838960"/>
                    </a:xfrm>
                    <a:prstGeom prst="rect">
                      <a:avLst/>
                    </a:prstGeom>
                  </pic:spPr>
                </pic:pic>
              </a:graphicData>
            </a:graphic>
          </wp:anchor>
        </w:drawing>
      </w:r>
    </w:p>
    <w:p w14:paraId="3C9337BB">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3.特别提醒事项</w:t>
      </w:r>
    </w:p>
    <w:p w14:paraId="76CDC53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由于网上报名系统面向全社会申请人员，我校毕业生网报时应勾选“上饶师范学院”现场确认点。并严格做到以下几点：</w:t>
      </w:r>
    </w:p>
    <w:p w14:paraId="4F12D4D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（1）教师资格认定机构：申请高级中学教师资格认定机构为上饶市教育局；申请初级中学、小学及幼儿园教师资格认定机构为信州区教育体育局。</w:t>
      </w:r>
    </w:p>
    <w:p w14:paraId="207C5FF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（2）工作单位：此栏必须填写所在班级，填写格式必须统一。以数学与计算科学学院2021级1班为例，规范填写为“21数1”，切勿写成其他格式。</w:t>
      </w:r>
    </w:p>
    <w:p w14:paraId="5E7AB6C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（3）现从事职业：学生。</w:t>
      </w:r>
    </w:p>
    <w:p w14:paraId="24C41DD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（4）及时关注网报系统中个人主页的反馈留言，若提示“学籍信息状态”或“普通话证书状态”等为“待核验”时（排除更改姓名或身份证号等特殊情况），均系操作错误，须尽快改正。</w:t>
      </w:r>
    </w:p>
    <w:p w14:paraId="12BA41AA">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（二）体检</w:t>
      </w:r>
    </w:p>
    <w:p w14:paraId="0E75C7D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体检医院由各认定机构确定，其它医疗单位的检查结果一律无效，体检合格方可认定。</w:t>
      </w:r>
    </w:p>
    <w:p w14:paraId="5780359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高效组织体检事宜，请预计符合认定条件的毕业生扫描下方二维码填写体检人数摸底统计表单，填单截止时间：4月17日9:00。将根据《江西省教师资格申请人员体检办法（修订）》和人数组织体检，具体安排另行通知</w:t>
      </w:r>
    </w:p>
    <w:p w14:paraId="6C95657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62336" behindDoc="0" locked="0" layoutInCell="1" allowOverlap="1">
            <wp:simplePos x="0" y="0"/>
            <wp:positionH relativeFrom="column">
              <wp:posOffset>1741170</wp:posOffset>
            </wp:positionH>
            <wp:positionV relativeFrom="paragraph">
              <wp:posOffset>64135</wp:posOffset>
            </wp:positionV>
            <wp:extent cx="2155190" cy="2546350"/>
            <wp:effectExtent l="0" t="0" r="16510" b="6350"/>
            <wp:wrapSquare wrapText="bothSides"/>
            <wp:docPr id="3" name="图片 3" descr="f8ebfea815f5cb1ad5365a97d24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8ebfea815f5cb1ad5365a97d243400"/>
                    <pic:cNvPicPr>
                      <a:picLocks noChangeAspect="1"/>
                    </pic:cNvPicPr>
                  </pic:nvPicPr>
                  <pic:blipFill>
                    <a:blip r:embed="rId8"/>
                    <a:stretch>
                      <a:fillRect/>
                    </a:stretch>
                  </pic:blipFill>
                  <pic:spPr>
                    <a:xfrm>
                      <a:off x="0" y="0"/>
                      <a:ext cx="2155190" cy="2546350"/>
                    </a:xfrm>
                    <a:prstGeom prst="rect">
                      <a:avLst/>
                    </a:prstGeom>
                  </pic:spPr>
                </pic:pic>
              </a:graphicData>
            </a:graphic>
          </wp:anchor>
        </w:drawing>
      </w:r>
    </w:p>
    <w:p w14:paraId="3A630849">
      <w:pPr>
        <w:spacing w:line="560" w:lineRule="exact"/>
        <w:ind w:firstLine="640" w:firstLineChars="200"/>
        <w:rPr>
          <w:rFonts w:hint="eastAsia" w:ascii="仿宋" w:hAnsi="仿宋" w:eastAsia="仿宋" w:cs="仿宋"/>
          <w:sz w:val="32"/>
          <w:szCs w:val="32"/>
        </w:rPr>
      </w:pPr>
    </w:p>
    <w:p w14:paraId="0441A1E1">
      <w:pPr>
        <w:spacing w:line="560" w:lineRule="exact"/>
        <w:ind w:firstLine="640" w:firstLineChars="200"/>
        <w:rPr>
          <w:rFonts w:hint="eastAsia" w:ascii="仿宋" w:hAnsi="仿宋" w:eastAsia="仿宋" w:cs="仿宋"/>
          <w:sz w:val="32"/>
          <w:szCs w:val="32"/>
        </w:rPr>
      </w:pPr>
    </w:p>
    <w:p w14:paraId="64EBE18B">
      <w:pPr>
        <w:spacing w:line="560" w:lineRule="exact"/>
        <w:ind w:firstLine="640" w:firstLineChars="200"/>
        <w:rPr>
          <w:rFonts w:hint="eastAsia" w:ascii="仿宋" w:hAnsi="仿宋" w:eastAsia="仿宋" w:cs="仿宋"/>
          <w:sz w:val="32"/>
          <w:szCs w:val="32"/>
        </w:rPr>
      </w:pPr>
    </w:p>
    <w:p w14:paraId="4838832A">
      <w:pPr>
        <w:spacing w:line="560" w:lineRule="exact"/>
        <w:ind w:firstLine="640" w:firstLineChars="200"/>
        <w:rPr>
          <w:rFonts w:hint="eastAsia" w:ascii="仿宋" w:hAnsi="仿宋" w:eastAsia="仿宋" w:cs="仿宋"/>
          <w:sz w:val="32"/>
          <w:szCs w:val="32"/>
        </w:rPr>
      </w:pPr>
    </w:p>
    <w:p w14:paraId="3B0CAACA">
      <w:pPr>
        <w:spacing w:line="560" w:lineRule="exact"/>
        <w:ind w:firstLine="640" w:firstLineChars="200"/>
        <w:rPr>
          <w:rFonts w:hint="eastAsia" w:ascii="楷体" w:hAnsi="楷体" w:eastAsia="楷体" w:cs="楷体"/>
          <w:sz w:val="32"/>
          <w:szCs w:val="32"/>
        </w:rPr>
      </w:pPr>
    </w:p>
    <w:p w14:paraId="7000DAA0">
      <w:pPr>
        <w:spacing w:line="560" w:lineRule="exact"/>
        <w:ind w:firstLine="640" w:firstLineChars="200"/>
        <w:rPr>
          <w:rFonts w:hint="eastAsia" w:ascii="楷体" w:hAnsi="楷体" w:eastAsia="楷体" w:cs="楷体"/>
          <w:sz w:val="32"/>
          <w:szCs w:val="32"/>
        </w:rPr>
      </w:pPr>
    </w:p>
    <w:p w14:paraId="6BD024C2">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（三）现场确认</w:t>
      </w:r>
    </w:p>
    <w:p w14:paraId="2B1F1167">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1.所需材料</w:t>
      </w:r>
    </w:p>
    <w:p w14:paraId="61EB57A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（1）材料袋1个（牛皮纸档案袋，自备）。</w:t>
      </w:r>
    </w:p>
    <w:p w14:paraId="1C8FC86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（2）提供《教育部学籍在线验证报告》纸质版1份（学信网免费申请）。</w:t>
      </w:r>
    </w:p>
    <w:p w14:paraId="53085D4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（3）有效期内的《中小学教师资格考试合格证明》或《师范生教师职业能力证书》1份（彩色打印）。</w:t>
      </w:r>
    </w:p>
    <w:p w14:paraId="02F0482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普通话水平测试等级证书》复印件1份。经“中国教师资格网”报名系统电子信息核验不成功的，需提交原件。（普通话水平应当达到二级乙等及以上标准，其中申请认定语文、对外汉语和小学全科教师资格的普通话应达到二级甲等及以上标准）。</w:t>
      </w:r>
    </w:p>
    <w:p w14:paraId="570D2A0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（5）身份证复印件1份，不可用照片打印。</w:t>
      </w:r>
    </w:p>
    <w:p w14:paraId="2F12464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（6）《江西省教师资格申请人员体检表》1份，原件。（医院盖章）</w:t>
      </w:r>
    </w:p>
    <w:p w14:paraId="6B1F0CA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近期彩色白底一寸正面免冠证件照片2张（与网上报名照片一致）。其中体检表上贴1张，余下1张照片背面备注姓名、学号以班为单位收齐交由二级学院保管以备后续用于教师资格证贴照。体检表采用A3纸张打印，其他材料统一采用A4纸张打印或复印。</w:t>
      </w:r>
    </w:p>
    <w:p w14:paraId="21361E7E">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2.装袋要求</w:t>
      </w:r>
    </w:p>
    <w:p w14:paraId="343C92E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（1）除核验不成功需提交相关材料的原件外，其他材料一律装订，装订顺序从上至下排列，依次为：</w:t>
      </w:r>
    </w:p>
    <w:p w14:paraId="12DD6F0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身份证复印---《教育部学籍在线验证报告》---《普通话水平测试等级证书》复印件---《中小学教师资格考试合格证明》或《师范生教师职业能力证书》彩色复印件---《江西省教师资格申请人员体检表》原件。</w:t>
      </w:r>
    </w:p>
    <w:p w14:paraId="53FA479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自备材料袋上贴附《上饶师范学院2025届毕业生申请中小学教师资格认定材料目录》（附件1），注明姓名、认定学段、联系电话、学号、班级等个人基本信息，以班级为单位，收齐后按不同学段分类将材料袋交至二级学院。</w:t>
      </w:r>
    </w:p>
    <w:p w14:paraId="4398A3E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以二级学院为单位，材料袋按教务处指定顺序叠放（网报结束后方能排序，待通知），并按不同学段分类打捆，附《XX学院2025届毕业生申请中小学教师资格证认定材料清单》（附件2）一张，清单上注明班级、各学段上交材料袋份数、班主任/辅导员姓名及其联系电话。</w:t>
      </w:r>
    </w:p>
    <w:p w14:paraId="51D5868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以上所有工作完成后，由二级学院统一将教师资格认定材料于6月25日17:00前移交至教务处实践科（主楼208），无须毕业生本人在场。</w:t>
      </w:r>
    </w:p>
    <w:p w14:paraId="0797A5B2">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（四）认定和证书发放</w:t>
      </w:r>
    </w:p>
    <w:p w14:paraId="5FBC424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待认定机构集中完成认定材料审核工作，据实做出认定结论后，生成教师资格证编号。《教师资格认定申请表》和《教师资格证书》打印发放将另行通知，《教师资格认定申请表》应放进毕业生档案袋。</w:t>
      </w:r>
    </w:p>
    <w:p w14:paraId="54487D5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特此通知</w:t>
      </w:r>
    </w:p>
    <w:p w14:paraId="7BFDEFC9">
      <w:pPr>
        <w:spacing w:line="560" w:lineRule="exact"/>
        <w:ind w:firstLine="640" w:firstLineChars="200"/>
        <w:rPr>
          <w:rFonts w:hint="eastAsia" w:ascii="仿宋" w:hAnsi="仿宋" w:eastAsia="仿宋" w:cs="仿宋"/>
          <w:sz w:val="32"/>
          <w:szCs w:val="32"/>
        </w:rPr>
      </w:pPr>
    </w:p>
    <w:p w14:paraId="57E4E92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附件：1.上饶师范学院2025届毕业生申请中小学教师资格认定材料目录</w:t>
      </w:r>
    </w:p>
    <w:p w14:paraId="03D1762E">
      <w:pPr>
        <w:spacing w:line="560" w:lineRule="exact"/>
        <w:ind w:firstLine="1600" w:firstLineChars="500"/>
        <w:rPr>
          <w:rFonts w:hint="eastAsia" w:ascii="仿宋" w:hAnsi="仿宋" w:eastAsia="仿宋" w:cs="仿宋"/>
          <w:sz w:val="32"/>
          <w:szCs w:val="32"/>
        </w:rPr>
      </w:pPr>
      <w:r>
        <w:rPr>
          <w:rFonts w:hint="eastAsia" w:ascii="仿宋" w:hAnsi="仿宋" w:eastAsia="仿宋" w:cs="仿宋"/>
          <w:sz w:val="32"/>
          <w:szCs w:val="32"/>
        </w:rPr>
        <w:t>2.XX学院2025届毕业生申请中小学教师资格证认定材料清单</w:t>
      </w:r>
    </w:p>
    <w:p w14:paraId="15AF839A">
      <w:pPr>
        <w:spacing w:line="560" w:lineRule="exact"/>
        <w:ind w:firstLine="4800" w:firstLineChars="1500"/>
        <w:rPr>
          <w:rFonts w:hint="eastAsia" w:ascii="仿宋" w:hAnsi="仿宋" w:eastAsia="仿宋" w:cs="仿宋"/>
          <w:sz w:val="32"/>
          <w:szCs w:val="32"/>
        </w:rPr>
      </w:pPr>
    </w:p>
    <w:p w14:paraId="095869F7">
      <w:pPr>
        <w:spacing w:line="560" w:lineRule="exact"/>
        <w:ind w:firstLine="4800" w:firstLineChars="1500"/>
        <w:rPr>
          <w:rFonts w:hint="eastAsia" w:ascii="仿宋" w:hAnsi="仿宋" w:eastAsia="仿宋" w:cs="仿宋"/>
          <w:sz w:val="32"/>
          <w:szCs w:val="32"/>
        </w:rPr>
      </w:pPr>
    </w:p>
    <w:p w14:paraId="1FE5D2FE">
      <w:pPr>
        <w:spacing w:line="560" w:lineRule="exact"/>
        <w:ind w:firstLine="5440" w:firstLineChars="1700"/>
        <w:rPr>
          <w:rFonts w:hint="eastAsia" w:ascii="仿宋" w:hAnsi="仿宋" w:eastAsia="仿宋" w:cs="仿宋"/>
          <w:sz w:val="32"/>
          <w:szCs w:val="32"/>
        </w:rPr>
      </w:pPr>
      <w:r>
        <w:rPr>
          <w:rFonts w:hint="eastAsia" w:ascii="仿宋" w:hAnsi="仿宋" w:eastAsia="仿宋" w:cs="仿宋"/>
          <w:sz w:val="32"/>
          <w:szCs w:val="32"/>
        </w:rPr>
        <w:t>上饶师范学院教务处</w:t>
      </w:r>
    </w:p>
    <w:p w14:paraId="4EDC1ED5">
      <w:pPr>
        <w:spacing w:line="560" w:lineRule="exact"/>
        <w:ind w:firstLine="5760" w:firstLineChars="1800"/>
        <w:rPr>
          <w:rFonts w:hint="eastAsia" w:ascii="仿宋" w:hAnsi="仿宋" w:eastAsia="仿宋" w:cs="仿宋"/>
          <w:sz w:val="32"/>
          <w:szCs w:val="32"/>
        </w:rPr>
      </w:pPr>
      <w:r>
        <w:rPr>
          <w:rFonts w:hint="eastAsia" w:ascii="仿宋" w:hAnsi="仿宋" w:eastAsia="仿宋" w:cs="仿宋"/>
          <w:sz w:val="32"/>
          <w:szCs w:val="32"/>
        </w:rPr>
        <w:t>2025年4月3日</w:t>
      </w:r>
    </w:p>
    <w:p w14:paraId="6D97B2EF">
      <w:pPr>
        <w:rPr>
          <w:rFonts w:hint="eastAsia" w:ascii="仿宋" w:hAnsi="仿宋" w:eastAsia="仿宋" w:cs="仿宋"/>
          <w:sz w:val="32"/>
          <w:szCs w:val="32"/>
        </w:rPr>
      </w:pPr>
    </w:p>
    <w:p w14:paraId="6FB867B1">
      <w:pPr>
        <w:rPr>
          <w:rFonts w:hint="eastAsia" w:ascii="仿宋" w:hAnsi="仿宋" w:eastAsia="仿宋" w:cs="仿宋"/>
          <w:sz w:val="32"/>
          <w:szCs w:val="32"/>
        </w:rPr>
      </w:pPr>
    </w:p>
    <w:p w14:paraId="106EEEA9">
      <w:pPr>
        <w:rPr>
          <w:rFonts w:hint="eastAsia" w:ascii="仿宋" w:hAnsi="仿宋" w:eastAsia="仿宋" w:cs="仿宋"/>
          <w:sz w:val="32"/>
          <w:szCs w:val="32"/>
        </w:rPr>
      </w:pPr>
    </w:p>
    <w:p w14:paraId="0AC67887">
      <w:pPr>
        <w:rPr>
          <w:rFonts w:hint="eastAsia" w:ascii="仿宋" w:hAnsi="仿宋" w:eastAsia="仿宋" w:cs="仿宋"/>
          <w:sz w:val="32"/>
          <w:szCs w:val="32"/>
        </w:rPr>
      </w:pPr>
    </w:p>
    <w:p w14:paraId="7B0A902E">
      <w:pPr>
        <w:rPr>
          <w:rFonts w:hint="eastAsia" w:ascii="仿宋" w:hAnsi="仿宋" w:eastAsia="仿宋" w:cs="仿宋"/>
          <w:sz w:val="32"/>
          <w:szCs w:val="32"/>
        </w:rPr>
      </w:pPr>
    </w:p>
    <w:p w14:paraId="5F4A3D4E">
      <w:pPr>
        <w:rPr>
          <w:rFonts w:hint="eastAsia" w:ascii="仿宋" w:hAnsi="仿宋" w:eastAsia="仿宋" w:cs="仿宋"/>
          <w:sz w:val="32"/>
          <w:szCs w:val="32"/>
        </w:rPr>
      </w:pPr>
    </w:p>
    <w:p w14:paraId="3E1EB845">
      <w:pPr>
        <w:rPr>
          <w:rFonts w:hint="eastAsia" w:ascii="仿宋" w:hAnsi="仿宋" w:eastAsia="仿宋" w:cs="仿宋"/>
          <w:sz w:val="32"/>
          <w:szCs w:val="32"/>
        </w:rPr>
      </w:pPr>
    </w:p>
    <w:p w14:paraId="3B900E3A">
      <w:pPr>
        <w:rPr>
          <w:rFonts w:hint="eastAsia" w:ascii="仿宋" w:hAnsi="仿宋" w:eastAsia="仿宋" w:cs="仿宋"/>
          <w:sz w:val="32"/>
          <w:szCs w:val="32"/>
        </w:rPr>
      </w:pPr>
    </w:p>
    <w:p w14:paraId="207E94C6">
      <w:pPr>
        <w:rPr>
          <w:rFonts w:hint="eastAsia" w:ascii="仿宋" w:hAnsi="仿宋" w:eastAsia="仿宋" w:cs="仿宋"/>
          <w:sz w:val="32"/>
          <w:szCs w:val="32"/>
        </w:rPr>
      </w:pPr>
    </w:p>
    <w:p w14:paraId="331E3145">
      <w:pPr>
        <w:rPr>
          <w:rFonts w:hint="eastAsia" w:ascii="仿宋" w:hAnsi="仿宋" w:eastAsia="仿宋" w:cs="仿宋"/>
          <w:sz w:val="32"/>
          <w:szCs w:val="32"/>
        </w:rPr>
      </w:pPr>
    </w:p>
    <w:p w14:paraId="2854E688">
      <w:pPr>
        <w:rPr>
          <w:rFonts w:hint="eastAsia" w:ascii="仿宋" w:hAnsi="仿宋" w:eastAsia="仿宋" w:cs="仿宋"/>
          <w:sz w:val="32"/>
          <w:szCs w:val="32"/>
        </w:rPr>
      </w:pPr>
    </w:p>
    <w:p w14:paraId="5C1CA74D">
      <w:pPr>
        <w:rPr>
          <w:rFonts w:hint="eastAsia" w:ascii="仿宋" w:hAnsi="仿宋" w:eastAsia="仿宋" w:cs="仿宋"/>
          <w:sz w:val="32"/>
          <w:szCs w:val="32"/>
        </w:rPr>
      </w:pPr>
      <w:r>
        <w:rPr>
          <w:rFonts w:hint="eastAsia" w:ascii="仿宋" w:hAnsi="仿宋" w:eastAsia="仿宋" w:cs="仿宋"/>
          <w:sz w:val="32"/>
          <w:szCs w:val="32"/>
        </w:rPr>
        <w:t>附件1</w:t>
      </w:r>
    </w:p>
    <w:p w14:paraId="524B2224">
      <w:pPr>
        <w:spacing w:line="640" w:lineRule="exact"/>
        <w:jc w:val="center"/>
        <w:rPr>
          <w:rFonts w:hint="eastAsia" w:ascii="方正小标宋简体" w:hAnsi="方正小标宋简体" w:eastAsia="方正小标宋简体" w:cs="方正公文小标宋"/>
          <w:sz w:val="44"/>
          <w:szCs w:val="44"/>
        </w:rPr>
      </w:pPr>
      <w:r>
        <w:rPr>
          <w:rFonts w:hint="eastAsia" w:ascii="方正小标宋简体" w:hAnsi="方正小标宋简体" w:eastAsia="方正小标宋简体" w:cs="方正公文小标宋"/>
          <w:sz w:val="44"/>
          <w:szCs w:val="44"/>
        </w:rPr>
        <w:t>上饶师范学院2025届毕业生申请中小学教师资格认定材料目录</w:t>
      </w:r>
    </w:p>
    <w:p w14:paraId="2769B1DF">
      <w:pPr>
        <w:spacing w:line="640" w:lineRule="exact"/>
        <w:jc w:val="center"/>
        <w:rPr>
          <w:rFonts w:hint="eastAsia" w:ascii="方正公文小标宋" w:hAnsi="方正公文小标宋" w:eastAsia="方正公文小标宋" w:cs="方正公文小标宋"/>
          <w:sz w:val="44"/>
          <w:szCs w:val="44"/>
        </w:rPr>
      </w:pPr>
    </w:p>
    <w:p w14:paraId="1CD975FB">
      <w:pPr>
        <w:spacing w:line="600" w:lineRule="auto"/>
        <w:rPr>
          <w:rFonts w:hint="eastAsia" w:ascii="仿宋" w:hAnsi="仿宋" w:eastAsia="仿宋" w:cs="仿宋"/>
          <w:sz w:val="32"/>
          <w:szCs w:val="32"/>
          <w:u w:val="single"/>
        </w:rPr>
      </w:pPr>
      <w:r>
        <w:rPr>
          <w:rFonts w:hint="eastAsia" w:ascii="仿宋" w:hAnsi="仿宋" w:eastAsia="仿宋" w:cs="仿宋"/>
          <w:sz w:val="32"/>
          <w:szCs w:val="32"/>
        </w:rPr>
        <w:t>学院</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学号：</w:t>
      </w:r>
      <w:r>
        <w:rPr>
          <w:rFonts w:hint="eastAsia" w:ascii="仿宋" w:hAnsi="仿宋" w:eastAsia="仿宋" w:cs="仿宋"/>
          <w:sz w:val="32"/>
          <w:szCs w:val="32"/>
          <w:u w:val="single"/>
        </w:rPr>
        <w:t xml:space="preserve">         </w:t>
      </w:r>
    </w:p>
    <w:p w14:paraId="5D8FD9FA">
      <w:pPr>
        <w:spacing w:line="600" w:lineRule="auto"/>
        <w:rPr>
          <w:rFonts w:hint="eastAsia" w:ascii="仿宋" w:hAnsi="仿宋" w:eastAsia="仿宋" w:cs="仿宋"/>
          <w:sz w:val="32"/>
          <w:szCs w:val="32"/>
          <w:u w:val="single"/>
        </w:rPr>
      </w:pPr>
      <w:r>
        <w:rPr>
          <w:rFonts w:hint="eastAsia" w:ascii="仿宋" w:hAnsi="仿宋" w:eastAsia="仿宋" w:cs="仿宋"/>
          <w:sz w:val="32"/>
          <w:szCs w:val="32"/>
        </w:rPr>
        <w:t>班级：</w:t>
      </w:r>
      <w:r>
        <w:rPr>
          <w:rFonts w:hint="eastAsia" w:ascii="仿宋" w:hAnsi="仿宋" w:eastAsia="仿宋" w:cs="仿宋"/>
          <w:sz w:val="32"/>
          <w:szCs w:val="32"/>
          <w:u w:val="single"/>
        </w:rPr>
        <w:t xml:space="preserve">         </w:t>
      </w: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r>
        <w:rPr>
          <w:rFonts w:hint="eastAsia" w:ascii="仿宋" w:hAnsi="仿宋" w:eastAsia="仿宋" w:cs="仿宋"/>
          <w:sz w:val="32"/>
          <w:szCs w:val="32"/>
        </w:rPr>
        <w:t>认定学段：</w:t>
      </w:r>
      <w:r>
        <w:rPr>
          <w:rFonts w:hint="eastAsia" w:ascii="仿宋" w:hAnsi="仿宋" w:eastAsia="仿宋" w:cs="仿宋"/>
          <w:sz w:val="32"/>
          <w:szCs w:val="32"/>
          <w:u w:val="single"/>
        </w:rPr>
        <w:t xml:space="preserve">         </w:t>
      </w:r>
    </w:p>
    <w:p w14:paraId="72AA23B5">
      <w:pPr>
        <w:spacing w:line="360" w:lineRule="auto"/>
        <w:rPr>
          <w:rFonts w:hint="eastAsia" w:ascii="仿宋" w:hAnsi="仿宋" w:eastAsia="仿宋" w:cs="仿宋"/>
          <w:sz w:val="32"/>
          <w:szCs w:val="32"/>
          <w:u w:val="singl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5490"/>
        <w:gridCol w:w="1050"/>
        <w:gridCol w:w="1429"/>
      </w:tblGrid>
      <w:tr w14:paraId="2004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0428D96F">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5490" w:type="dxa"/>
            <w:vAlign w:val="center"/>
          </w:tcPr>
          <w:p w14:paraId="2E2A2269">
            <w:pPr>
              <w:jc w:val="center"/>
              <w:rPr>
                <w:rFonts w:hint="eastAsia" w:ascii="仿宋" w:hAnsi="仿宋" w:eastAsia="仿宋" w:cs="仿宋"/>
                <w:sz w:val="28"/>
                <w:szCs w:val="28"/>
              </w:rPr>
            </w:pPr>
            <w:r>
              <w:rPr>
                <w:rFonts w:hint="eastAsia" w:ascii="仿宋" w:hAnsi="仿宋" w:eastAsia="仿宋" w:cs="仿宋"/>
                <w:sz w:val="28"/>
                <w:szCs w:val="28"/>
              </w:rPr>
              <w:t>材料名称</w:t>
            </w:r>
          </w:p>
        </w:tc>
        <w:tc>
          <w:tcPr>
            <w:tcW w:w="1050" w:type="dxa"/>
            <w:vAlign w:val="center"/>
          </w:tcPr>
          <w:p w14:paraId="2176DAA2">
            <w:pPr>
              <w:jc w:val="center"/>
              <w:rPr>
                <w:rFonts w:hint="eastAsia" w:ascii="仿宋" w:hAnsi="仿宋" w:eastAsia="仿宋" w:cs="仿宋"/>
                <w:sz w:val="28"/>
                <w:szCs w:val="28"/>
              </w:rPr>
            </w:pPr>
            <w:r>
              <w:rPr>
                <w:rFonts w:hint="eastAsia" w:ascii="仿宋" w:hAnsi="仿宋" w:eastAsia="仿宋" w:cs="仿宋"/>
                <w:sz w:val="28"/>
                <w:szCs w:val="28"/>
              </w:rPr>
              <w:t>份数</w:t>
            </w:r>
          </w:p>
        </w:tc>
        <w:tc>
          <w:tcPr>
            <w:tcW w:w="1429" w:type="dxa"/>
            <w:vAlign w:val="center"/>
          </w:tcPr>
          <w:p w14:paraId="67AE2D13">
            <w:pPr>
              <w:jc w:val="center"/>
              <w:rPr>
                <w:rFonts w:hint="eastAsia" w:ascii="仿宋" w:hAnsi="仿宋" w:eastAsia="仿宋" w:cs="仿宋"/>
                <w:sz w:val="28"/>
                <w:szCs w:val="28"/>
              </w:rPr>
            </w:pPr>
            <w:r>
              <w:rPr>
                <w:rFonts w:hint="eastAsia" w:ascii="仿宋" w:hAnsi="仿宋" w:eastAsia="仿宋" w:cs="仿宋"/>
                <w:sz w:val="28"/>
                <w:szCs w:val="28"/>
              </w:rPr>
              <w:t>备注</w:t>
            </w:r>
          </w:p>
        </w:tc>
      </w:tr>
      <w:tr w14:paraId="164D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59BB81BB">
            <w:pPr>
              <w:jc w:val="center"/>
              <w:rPr>
                <w:rFonts w:hint="eastAsia" w:ascii="仿宋" w:hAnsi="仿宋" w:eastAsia="仿宋" w:cs="仿宋"/>
                <w:sz w:val="28"/>
                <w:szCs w:val="28"/>
              </w:rPr>
            </w:pPr>
            <w:r>
              <w:rPr>
                <w:rFonts w:hint="eastAsia" w:ascii="仿宋" w:hAnsi="仿宋" w:eastAsia="仿宋" w:cs="仿宋"/>
                <w:sz w:val="28"/>
                <w:szCs w:val="28"/>
              </w:rPr>
              <w:t>1</w:t>
            </w:r>
          </w:p>
        </w:tc>
        <w:tc>
          <w:tcPr>
            <w:tcW w:w="5490" w:type="dxa"/>
            <w:vAlign w:val="center"/>
          </w:tcPr>
          <w:p w14:paraId="096CDB46">
            <w:pPr>
              <w:jc w:val="center"/>
              <w:rPr>
                <w:rFonts w:hint="eastAsia" w:ascii="仿宋" w:hAnsi="仿宋" w:eastAsia="仿宋" w:cs="仿宋"/>
                <w:sz w:val="28"/>
                <w:szCs w:val="28"/>
              </w:rPr>
            </w:pPr>
            <w:r>
              <w:rPr>
                <w:rFonts w:ascii="仿宋" w:hAnsi="仿宋" w:eastAsia="仿宋" w:cs="仿宋"/>
                <w:sz w:val="28"/>
                <w:szCs w:val="28"/>
              </w:rPr>
              <w:t>身份证复印件</w:t>
            </w:r>
          </w:p>
        </w:tc>
        <w:tc>
          <w:tcPr>
            <w:tcW w:w="1050" w:type="dxa"/>
            <w:vAlign w:val="center"/>
          </w:tcPr>
          <w:p w14:paraId="3024B4F8">
            <w:pPr>
              <w:jc w:val="center"/>
              <w:rPr>
                <w:rFonts w:hint="eastAsia" w:ascii="仿宋" w:hAnsi="仿宋" w:eastAsia="仿宋" w:cs="仿宋"/>
                <w:sz w:val="28"/>
                <w:szCs w:val="28"/>
              </w:rPr>
            </w:pPr>
            <w:r>
              <w:rPr>
                <w:rFonts w:hint="eastAsia" w:ascii="仿宋" w:hAnsi="仿宋" w:eastAsia="仿宋" w:cs="仿宋"/>
                <w:sz w:val="28"/>
                <w:szCs w:val="28"/>
              </w:rPr>
              <w:t>1</w:t>
            </w:r>
          </w:p>
        </w:tc>
        <w:tc>
          <w:tcPr>
            <w:tcW w:w="1429" w:type="dxa"/>
            <w:vAlign w:val="center"/>
          </w:tcPr>
          <w:p w14:paraId="0B3F4BD7">
            <w:pPr>
              <w:jc w:val="center"/>
              <w:rPr>
                <w:rFonts w:hint="eastAsia" w:ascii="仿宋" w:hAnsi="仿宋" w:eastAsia="仿宋" w:cs="仿宋"/>
                <w:sz w:val="28"/>
                <w:szCs w:val="28"/>
              </w:rPr>
            </w:pPr>
          </w:p>
        </w:tc>
      </w:tr>
      <w:tr w14:paraId="713B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27847D88">
            <w:pPr>
              <w:jc w:val="center"/>
              <w:rPr>
                <w:rFonts w:hint="eastAsia" w:ascii="仿宋" w:hAnsi="仿宋" w:eastAsia="仿宋" w:cs="仿宋"/>
                <w:sz w:val="28"/>
                <w:szCs w:val="28"/>
              </w:rPr>
            </w:pPr>
            <w:r>
              <w:rPr>
                <w:rFonts w:hint="eastAsia" w:ascii="仿宋" w:hAnsi="仿宋" w:eastAsia="仿宋" w:cs="仿宋"/>
                <w:sz w:val="28"/>
                <w:szCs w:val="28"/>
              </w:rPr>
              <w:t>2</w:t>
            </w:r>
          </w:p>
        </w:tc>
        <w:tc>
          <w:tcPr>
            <w:tcW w:w="5490" w:type="dxa"/>
            <w:vAlign w:val="center"/>
          </w:tcPr>
          <w:p w14:paraId="20D07F3C">
            <w:pPr>
              <w:jc w:val="center"/>
              <w:rPr>
                <w:rFonts w:hint="eastAsia" w:ascii="仿宋" w:hAnsi="仿宋" w:eastAsia="仿宋" w:cs="仿宋"/>
                <w:sz w:val="28"/>
                <w:szCs w:val="28"/>
              </w:rPr>
            </w:pPr>
            <w:r>
              <w:rPr>
                <w:rFonts w:ascii="仿宋" w:hAnsi="仿宋" w:eastAsia="仿宋" w:cs="仿宋"/>
                <w:sz w:val="28"/>
                <w:szCs w:val="28"/>
              </w:rPr>
              <w:t>教育部学籍在线验证报告</w:t>
            </w:r>
          </w:p>
        </w:tc>
        <w:tc>
          <w:tcPr>
            <w:tcW w:w="1050" w:type="dxa"/>
            <w:vAlign w:val="center"/>
          </w:tcPr>
          <w:p w14:paraId="79ADD671">
            <w:pPr>
              <w:jc w:val="center"/>
              <w:rPr>
                <w:rFonts w:hint="eastAsia" w:ascii="仿宋" w:hAnsi="仿宋" w:eastAsia="仿宋" w:cs="仿宋"/>
                <w:sz w:val="28"/>
                <w:szCs w:val="28"/>
              </w:rPr>
            </w:pPr>
            <w:r>
              <w:rPr>
                <w:rFonts w:hint="eastAsia" w:ascii="仿宋" w:hAnsi="仿宋" w:eastAsia="仿宋" w:cs="仿宋"/>
                <w:sz w:val="28"/>
                <w:szCs w:val="28"/>
              </w:rPr>
              <w:t>1</w:t>
            </w:r>
          </w:p>
        </w:tc>
        <w:tc>
          <w:tcPr>
            <w:tcW w:w="1429" w:type="dxa"/>
            <w:vAlign w:val="center"/>
          </w:tcPr>
          <w:p w14:paraId="1D08AF5B">
            <w:pPr>
              <w:jc w:val="center"/>
              <w:rPr>
                <w:rFonts w:hint="eastAsia" w:ascii="仿宋" w:hAnsi="仿宋" w:eastAsia="仿宋" w:cs="仿宋"/>
                <w:sz w:val="28"/>
                <w:szCs w:val="28"/>
              </w:rPr>
            </w:pPr>
          </w:p>
        </w:tc>
      </w:tr>
      <w:tr w14:paraId="2279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21C306B8">
            <w:pPr>
              <w:jc w:val="center"/>
              <w:rPr>
                <w:rFonts w:hint="eastAsia" w:ascii="仿宋" w:hAnsi="仿宋" w:eastAsia="仿宋" w:cs="仿宋"/>
                <w:sz w:val="28"/>
                <w:szCs w:val="28"/>
              </w:rPr>
            </w:pPr>
            <w:r>
              <w:rPr>
                <w:rFonts w:hint="eastAsia" w:ascii="仿宋" w:hAnsi="仿宋" w:eastAsia="仿宋" w:cs="仿宋"/>
                <w:sz w:val="28"/>
                <w:szCs w:val="28"/>
              </w:rPr>
              <w:t>3</w:t>
            </w:r>
          </w:p>
        </w:tc>
        <w:tc>
          <w:tcPr>
            <w:tcW w:w="5490" w:type="dxa"/>
            <w:vAlign w:val="center"/>
          </w:tcPr>
          <w:p w14:paraId="51E59596">
            <w:pPr>
              <w:jc w:val="center"/>
              <w:rPr>
                <w:rFonts w:hint="eastAsia" w:ascii="仿宋" w:hAnsi="仿宋" w:eastAsia="仿宋" w:cs="仿宋"/>
                <w:sz w:val="28"/>
                <w:szCs w:val="28"/>
              </w:rPr>
            </w:pPr>
            <w:r>
              <w:rPr>
                <w:rFonts w:ascii="仿宋" w:hAnsi="仿宋" w:eastAsia="仿宋" w:cs="仿宋"/>
                <w:sz w:val="28"/>
                <w:szCs w:val="28"/>
              </w:rPr>
              <w:t>《普通话水平测试等级证书》复印件（经“中国教师资格网”报名系统电子信息核验不成功的，需提交原件</w:t>
            </w:r>
          </w:p>
        </w:tc>
        <w:tc>
          <w:tcPr>
            <w:tcW w:w="1050" w:type="dxa"/>
            <w:vAlign w:val="center"/>
          </w:tcPr>
          <w:p w14:paraId="6FA8860A">
            <w:pPr>
              <w:jc w:val="center"/>
              <w:rPr>
                <w:rFonts w:hint="eastAsia" w:ascii="仿宋" w:hAnsi="仿宋" w:eastAsia="仿宋" w:cs="仿宋"/>
                <w:sz w:val="28"/>
                <w:szCs w:val="28"/>
              </w:rPr>
            </w:pPr>
            <w:r>
              <w:rPr>
                <w:rFonts w:hint="eastAsia" w:ascii="仿宋" w:hAnsi="仿宋" w:eastAsia="仿宋" w:cs="仿宋"/>
                <w:sz w:val="28"/>
                <w:szCs w:val="28"/>
              </w:rPr>
              <w:t>1</w:t>
            </w:r>
          </w:p>
        </w:tc>
        <w:tc>
          <w:tcPr>
            <w:tcW w:w="1429" w:type="dxa"/>
            <w:vAlign w:val="center"/>
          </w:tcPr>
          <w:p w14:paraId="2F2B12B6">
            <w:pPr>
              <w:jc w:val="center"/>
              <w:rPr>
                <w:rFonts w:hint="eastAsia" w:ascii="仿宋" w:hAnsi="仿宋" w:eastAsia="仿宋" w:cs="仿宋"/>
                <w:sz w:val="28"/>
                <w:szCs w:val="28"/>
              </w:rPr>
            </w:pPr>
          </w:p>
        </w:tc>
      </w:tr>
      <w:tr w14:paraId="7184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30ADAB59">
            <w:pPr>
              <w:jc w:val="center"/>
              <w:rPr>
                <w:rFonts w:hint="eastAsia" w:ascii="仿宋" w:hAnsi="仿宋" w:eastAsia="仿宋" w:cs="仿宋"/>
                <w:sz w:val="28"/>
                <w:szCs w:val="28"/>
              </w:rPr>
            </w:pPr>
            <w:r>
              <w:rPr>
                <w:rFonts w:hint="eastAsia" w:ascii="仿宋" w:hAnsi="仿宋" w:eastAsia="仿宋" w:cs="仿宋"/>
                <w:sz w:val="28"/>
                <w:szCs w:val="28"/>
              </w:rPr>
              <w:t>4</w:t>
            </w:r>
          </w:p>
        </w:tc>
        <w:tc>
          <w:tcPr>
            <w:tcW w:w="5490" w:type="dxa"/>
            <w:vAlign w:val="center"/>
          </w:tcPr>
          <w:p w14:paraId="11935146">
            <w:pPr>
              <w:jc w:val="center"/>
              <w:rPr>
                <w:rFonts w:hint="eastAsia" w:ascii="仿宋" w:hAnsi="仿宋" w:eastAsia="仿宋" w:cs="仿宋"/>
                <w:sz w:val="28"/>
                <w:szCs w:val="28"/>
              </w:rPr>
            </w:pPr>
            <w:r>
              <w:rPr>
                <w:rFonts w:ascii="仿宋" w:hAnsi="仿宋" w:eastAsia="仿宋" w:cs="仿宋"/>
                <w:sz w:val="28"/>
                <w:szCs w:val="28"/>
              </w:rPr>
              <w:t>《中小学教师资格考试合格证明》或《师范生教师职业能力证书》彩色打印件（经“中国教师资格网”报名系统电子信息核验不成功的，需提交原件）</w:t>
            </w:r>
          </w:p>
        </w:tc>
        <w:tc>
          <w:tcPr>
            <w:tcW w:w="1050" w:type="dxa"/>
            <w:vAlign w:val="center"/>
          </w:tcPr>
          <w:p w14:paraId="5BA19909">
            <w:pPr>
              <w:jc w:val="center"/>
              <w:rPr>
                <w:rFonts w:hint="eastAsia" w:ascii="仿宋" w:hAnsi="仿宋" w:eastAsia="仿宋" w:cs="仿宋"/>
                <w:sz w:val="28"/>
                <w:szCs w:val="28"/>
              </w:rPr>
            </w:pPr>
            <w:r>
              <w:rPr>
                <w:rFonts w:hint="eastAsia" w:ascii="仿宋" w:hAnsi="仿宋" w:eastAsia="仿宋" w:cs="仿宋"/>
                <w:sz w:val="28"/>
                <w:szCs w:val="28"/>
              </w:rPr>
              <w:t>1</w:t>
            </w:r>
          </w:p>
        </w:tc>
        <w:tc>
          <w:tcPr>
            <w:tcW w:w="1429" w:type="dxa"/>
            <w:vAlign w:val="center"/>
          </w:tcPr>
          <w:p w14:paraId="6178C75C">
            <w:pPr>
              <w:jc w:val="center"/>
              <w:rPr>
                <w:rFonts w:hint="eastAsia" w:ascii="仿宋" w:hAnsi="仿宋" w:eastAsia="仿宋" w:cs="仿宋"/>
                <w:sz w:val="28"/>
                <w:szCs w:val="28"/>
              </w:rPr>
            </w:pPr>
          </w:p>
        </w:tc>
      </w:tr>
      <w:tr w14:paraId="4E3E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138A33F4">
            <w:pPr>
              <w:jc w:val="center"/>
              <w:rPr>
                <w:rFonts w:hint="eastAsia" w:ascii="仿宋" w:hAnsi="仿宋" w:eastAsia="仿宋" w:cs="仿宋"/>
                <w:sz w:val="28"/>
                <w:szCs w:val="28"/>
              </w:rPr>
            </w:pPr>
            <w:r>
              <w:rPr>
                <w:rFonts w:hint="eastAsia" w:ascii="仿宋" w:hAnsi="仿宋" w:eastAsia="仿宋" w:cs="仿宋"/>
                <w:sz w:val="28"/>
                <w:szCs w:val="28"/>
              </w:rPr>
              <w:t>5</w:t>
            </w:r>
          </w:p>
        </w:tc>
        <w:tc>
          <w:tcPr>
            <w:tcW w:w="5490" w:type="dxa"/>
            <w:vAlign w:val="center"/>
          </w:tcPr>
          <w:p w14:paraId="37F7E232">
            <w:pPr>
              <w:jc w:val="center"/>
              <w:rPr>
                <w:rFonts w:hint="eastAsia" w:ascii="仿宋" w:hAnsi="仿宋" w:eastAsia="仿宋" w:cs="仿宋"/>
                <w:sz w:val="28"/>
                <w:szCs w:val="28"/>
              </w:rPr>
            </w:pPr>
            <w:r>
              <w:rPr>
                <w:rFonts w:ascii="仿宋" w:hAnsi="仿宋" w:eastAsia="仿宋" w:cs="仿宋"/>
                <w:sz w:val="28"/>
                <w:szCs w:val="28"/>
              </w:rPr>
              <w:t>江西省教师资格申请人员体检表</w:t>
            </w:r>
            <w:r>
              <w:rPr>
                <w:rFonts w:hint="eastAsia" w:ascii="仿宋" w:hAnsi="仿宋" w:eastAsia="仿宋" w:cs="仿宋"/>
                <w:sz w:val="28"/>
                <w:szCs w:val="28"/>
              </w:rPr>
              <w:t>原件</w:t>
            </w:r>
          </w:p>
        </w:tc>
        <w:tc>
          <w:tcPr>
            <w:tcW w:w="1050" w:type="dxa"/>
            <w:vAlign w:val="center"/>
          </w:tcPr>
          <w:p w14:paraId="3BAD67BD">
            <w:pPr>
              <w:jc w:val="center"/>
              <w:rPr>
                <w:rFonts w:hint="eastAsia" w:ascii="仿宋" w:hAnsi="仿宋" w:eastAsia="仿宋" w:cs="仿宋"/>
                <w:sz w:val="28"/>
                <w:szCs w:val="28"/>
              </w:rPr>
            </w:pPr>
            <w:r>
              <w:rPr>
                <w:rFonts w:hint="eastAsia" w:ascii="仿宋" w:hAnsi="仿宋" w:eastAsia="仿宋" w:cs="仿宋"/>
                <w:sz w:val="28"/>
                <w:szCs w:val="28"/>
              </w:rPr>
              <w:t>1</w:t>
            </w:r>
          </w:p>
        </w:tc>
        <w:tc>
          <w:tcPr>
            <w:tcW w:w="1429" w:type="dxa"/>
            <w:vAlign w:val="center"/>
          </w:tcPr>
          <w:p w14:paraId="067193C2">
            <w:pPr>
              <w:jc w:val="center"/>
              <w:rPr>
                <w:rFonts w:hint="eastAsia" w:ascii="仿宋" w:hAnsi="仿宋" w:eastAsia="仿宋" w:cs="仿宋"/>
                <w:sz w:val="28"/>
                <w:szCs w:val="28"/>
              </w:rPr>
            </w:pPr>
          </w:p>
        </w:tc>
      </w:tr>
    </w:tbl>
    <w:p w14:paraId="409D51D7">
      <w:pPr>
        <w:spacing w:before="74" w:line="227" w:lineRule="auto"/>
        <w:rPr>
          <w:rFonts w:hint="eastAsia" w:ascii="仿宋" w:hAnsi="仿宋" w:eastAsia="仿宋" w:cs="仿宋"/>
          <w:spacing w:val="-2"/>
          <w:sz w:val="32"/>
          <w:szCs w:val="32"/>
          <w14:textOutline w14:w="3797" w14:cap="sq" w14:cmpd="sng" w14:algn="ctr">
            <w14:solidFill>
              <w14:srgbClr w14:val="000000"/>
            </w14:solidFill>
            <w14:prstDash w14:val="solid"/>
            <w14:bevel/>
          </w14:textOutline>
        </w:rPr>
      </w:pPr>
    </w:p>
    <w:p w14:paraId="6E5986F6">
      <w:pPr>
        <w:rPr>
          <w:rFonts w:hint="eastAsia" w:ascii="仿宋" w:hAnsi="仿宋" w:eastAsia="仿宋" w:cs="仿宋"/>
          <w:sz w:val="32"/>
          <w:szCs w:val="32"/>
        </w:rPr>
      </w:pPr>
      <w:r>
        <w:rPr>
          <w:rFonts w:hint="eastAsia" w:ascii="仿宋" w:hAnsi="仿宋" w:eastAsia="仿宋" w:cs="仿宋"/>
          <w:sz w:val="32"/>
          <w:szCs w:val="32"/>
        </w:rPr>
        <w:t>附件2：</w:t>
      </w:r>
    </w:p>
    <w:p w14:paraId="7B9B6DBF">
      <w:pPr>
        <w:spacing w:line="640" w:lineRule="exact"/>
        <w:jc w:val="center"/>
        <w:rPr>
          <w:rFonts w:hint="eastAsia" w:ascii="方正小标宋简体" w:hAnsi="方正小标宋简体" w:eastAsia="方正小标宋简体" w:cs="方正公文小标宋"/>
          <w:sz w:val="44"/>
          <w:szCs w:val="44"/>
        </w:rPr>
      </w:pPr>
      <w:r>
        <w:rPr>
          <w:rFonts w:hint="eastAsia" w:ascii="方正小标宋简体" w:hAnsi="方正小标宋简体" w:eastAsia="方正小标宋简体" w:cs="方正公文小标宋"/>
          <w:sz w:val="44"/>
          <w:szCs w:val="44"/>
        </w:rPr>
        <w:t>XX学院2025届毕业生</w:t>
      </w:r>
    </w:p>
    <w:p w14:paraId="14CE2543">
      <w:pPr>
        <w:spacing w:line="640" w:lineRule="exact"/>
        <w:jc w:val="center"/>
        <w:rPr>
          <w:rFonts w:hint="eastAsia" w:ascii="方正小标宋简体" w:hAnsi="方正小标宋简体" w:eastAsia="方正小标宋简体" w:cs="方正公文小标宋"/>
          <w:sz w:val="44"/>
          <w:szCs w:val="44"/>
        </w:rPr>
      </w:pPr>
      <w:r>
        <w:rPr>
          <w:rFonts w:hint="eastAsia" w:ascii="方正小标宋简体" w:hAnsi="方正小标宋简体" w:eastAsia="方正小标宋简体" w:cs="方正公文小标宋"/>
          <w:sz w:val="44"/>
          <w:szCs w:val="44"/>
        </w:rPr>
        <w:t>申请中小学教师资格证认定材料清单</w:t>
      </w:r>
    </w:p>
    <w:p w14:paraId="43782BF8">
      <w:pPr>
        <w:spacing w:before="49"/>
      </w:pPr>
    </w:p>
    <w:tbl>
      <w:tblPr>
        <w:tblStyle w:val="8"/>
        <w:tblW w:w="8784"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7"/>
        <w:gridCol w:w="1262"/>
        <w:gridCol w:w="1262"/>
        <w:gridCol w:w="1262"/>
        <w:gridCol w:w="1265"/>
        <w:gridCol w:w="2466"/>
      </w:tblGrid>
      <w:tr w14:paraId="014C9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2" w:hRule="atLeast"/>
        </w:trPr>
        <w:tc>
          <w:tcPr>
            <w:tcW w:w="1267" w:type="dxa"/>
            <w:vAlign w:val="center"/>
          </w:tcPr>
          <w:p w14:paraId="4D447B9C">
            <w:pPr>
              <w:spacing w:before="91" w:line="224" w:lineRule="auto"/>
              <w:jc w:val="center"/>
              <w:rPr>
                <w:rFonts w:hint="eastAsia" w:ascii="仿宋" w:hAnsi="仿宋" w:eastAsia="仿宋" w:cs="仿宋"/>
                <w:b/>
                <w:bCs/>
                <w:sz w:val="24"/>
                <w:szCs w:val="24"/>
              </w:rPr>
            </w:pPr>
            <w:r>
              <w:rPr>
                <w:rFonts w:hint="eastAsia" w:ascii="仿宋" w:hAnsi="仿宋" w:eastAsia="仿宋" w:cs="仿宋"/>
                <w:b/>
                <w:bCs/>
                <w:spacing w:val="-11"/>
                <w:sz w:val="24"/>
                <w:szCs w:val="24"/>
              </w:rPr>
              <w:t>序号</w:t>
            </w:r>
          </w:p>
        </w:tc>
        <w:tc>
          <w:tcPr>
            <w:tcW w:w="1262" w:type="dxa"/>
            <w:vAlign w:val="center"/>
          </w:tcPr>
          <w:p w14:paraId="6AC0BD57">
            <w:pPr>
              <w:spacing w:before="91" w:line="224" w:lineRule="auto"/>
              <w:jc w:val="center"/>
              <w:rPr>
                <w:rFonts w:hint="eastAsia" w:ascii="仿宋" w:hAnsi="仿宋" w:eastAsia="仿宋" w:cs="仿宋"/>
                <w:b/>
                <w:bCs/>
                <w:sz w:val="24"/>
                <w:szCs w:val="24"/>
              </w:rPr>
            </w:pPr>
            <w:r>
              <w:rPr>
                <w:rFonts w:hint="eastAsia" w:ascii="仿宋" w:hAnsi="仿宋" w:eastAsia="仿宋" w:cs="仿宋"/>
                <w:b/>
                <w:bCs/>
                <w:spacing w:val="-11"/>
                <w:sz w:val="24"/>
                <w:szCs w:val="24"/>
              </w:rPr>
              <w:t>班级</w:t>
            </w:r>
          </w:p>
        </w:tc>
        <w:tc>
          <w:tcPr>
            <w:tcW w:w="1262" w:type="dxa"/>
            <w:vAlign w:val="center"/>
          </w:tcPr>
          <w:p w14:paraId="576807E5">
            <w:pPr>
              <w:spacing w:before="91" w:line="224" w:lineRule="auto"/>
              <w:jc w:val="center"/>
              <w:rPr>
                <w:rFonts w:hint="eastAsia" w:ascii="仿宋" w:hAnsi="仿宋" w:eastAsia="仿宋" w:cs="仿宋"/>
                <w:b/>
                <w:bCs/>
                <w:spacing w:val="-11"/>
                <w:sz w:val="24"/>
                <w:szCs w:val="24"/>
              </w:rPr>
            </w:pPr>
            <w:r>
              <w:rPr>
                <w:rFonts w:hint="eastAsia" w:ascii="仿宋" w:hAnsi="仿宋" w:eastAsia="仿宋" w:cs="仿宋"/>
                <w:b/>
                <w:bCs/>
                <w:spacing w:val="-11"/>
                <w:sz w:val="24"/>
                <w:szCs w:val="24"/>
              </w:rPr>
              <w:t>高中学段</w:t>
            </w:r>
          </w:p>
          <w:p w14:paraId="166897A9">
            <w:pPr>
              <w:spacing w:before="91" w:line="224" w:lineRule="auto"/>
              <w:jc w:val="center"/>
              <w:rPr>
                <w:rFonts w:hint="eastAsia" w:ascii="仿宋" w:hAnsi="仿宋" w:eastAsia="仿宋" w:cs="仿宋"/>
                <w:b/>
                <w:bCs/>
                <w:sz w:val="24"/>
                <w:szCs w:val="24"/>
              </w:rPr>
            </w:pPr>
            <w:r>
              <w:rPr>
                <w:rFonts w:hint="eastAsia" w:ascii="仿宋" w:hAnsi="仿宋" w:eastAsia="仿宋" w:cs="仿宋"/>
                <w:b/>
                <w:bCs/>
                <w:spacing w:val="-11"/>
                <w:sz w:val="24"/>
                <w:szCs w:val="24"/>
              </w:rPr>
              <w:t>份数</w:t>
            </w:r>
          </w:p>
        </w:tc>
        <w:tc>
          <w:tcPr>
            <w:tcW w:w="1262" w:type="dxa"/>
            <w:vAlign w:val="center"/>
          </w:tcPr>
          <w:p w14:paraId="05B5345E">
            <w:pPr>
              <w:spacing w:before="91" w:line="224" w:lineRule="auto"/>
              <w:jc w:val="center"/>
              <w:rPr>
                <w:rFonts w:hint="eastAsia" w:ascii="仿宋" w:hAnsi="仿宋" w:eastAsia="仿宋" w:cs="仿宋"/>
                <w:b/>
                <w:bCs/>
                <w:spacing w:val="-11"/>
                <w:sz w:val="24"/>
                <w:szCs w:val="24"/>
              </w:rPr>
            </w:pPr>
            <w:r>
              <w:rPr>
                <w:rFonts w:hint="eastAsia" w:ascii="仿宋" w:hAnsi="仿宋" w:eastAsia="仿宋" w:cs="仿宋"/>
                <w:b/>
                <w:bCs/>
                <w:spacing w:val="-11"/>
                <w:sz w:val="24"/>
                <w:szCs w:val="24"/>
              </w:rPr>
              <w:t>初中、小学、幼儿园</w:t>
            </w:r>
          </w:p>
          <w:p w14:paraId="353E59E9">
            <w:pPr>
              <w:spacing w:before="91" w:line="224" w:lineRule="auto"/>
              <w:jc w:val="center"/>
              <w:rPr>
                <w:rFonts w:hint="eastAsia" w:ascii="仿宋" w:hAnsi="仿宋" w:eastAsia="仿宋" w:cs="仿宋"/>
                <w:b/>
                <w:bCs/>
                <w:sz w:val="24"/>
                <w:szCs w:val="24"/>
              </w:rPr>
            </w:pPr>
            <w:r>
              <w:rPr>
                <w:rFonts w:hint="eastAsia" w:ascii="仿宋" w:hAnsi="仿宋" w:eastAsia="仿宋" w:cs="仿宋"/>
                <w:b/>
                <w:bCs/>
                <w:spacing w:val="-11"/>
                <w:sz w:val="24"/>
                <w:szCs w:val="24"/>
              </w:rPr>
              <w:t>学段份数</w:t>
            </w:r>
          </w:p>
        </w:tc>
        <w:tc>
          <w:tcPr>
            <w:tcW w:w="1265" w:type="dxa"/>
            <w:vAlign w:val="center"/>
          </w:tcPr>
          <w:p w14:paraId="1EDCF6E8">
            <w:pPr>
              <w:spacing w:before="91" w:line="224" w:lineRule="auto"/>
              <w:jc w:val="center"/>
              <w:rPr>
                <w:rFonts w:hint="eastAsia" w:ascii="仿宋" w:hAnsi="仿宋" w:eastAsia="仿宋" w:cs="仿宋"/>
                <w:b/>
                <w:bCs/>
                <w:sz w:val="24"/>
                <w:szCs w:val="24"/>
              </w:rPr>
            </w:pPr>
            <w:r>
              <w:rPr>
                <w:rFonts w:hint="eastAsia" w:ascii="仿宋" w:hAnsi="仿宋" w:eastAsia="仿宋" w:cs="仿宋"/>
                <w:b/>
                <w:bCs/>
                <w:spacing w:val="-11"/>
                <w:sz w:val="24"/>
                <w:szCs w:val="24"/>
              </w:rPr>
              <w:t>共计份数</w:t>
            </w:r>
          </w:p>
        </w:tc>
        <w:tc>
          <w:tcPr>
            <w:tcW w:w="2466" w:type="dxa"/>
            <w:vAlign w:val="center"/>
          </w:tcPr>
          <w:p w14:paraId="6AF8A04D">
            <w:pPr>
              <w:spacing w:before="91" w:line="224" w:lineRule="auto"/>
              <w:jc w:val="center"/>
              <w:rPr>
                <w:rFonts w:hint="eastAsia" w:ascii="仿宋" w:hAnsi="仿宋" w:eastAsia="仿宋" w:cs="仿宋"/>
                <w:b/>
                <w:bCs/>
                <w:spacing w:val="-11"/>
                <w:sz w:val="24"/>
                <w:szCs w:val="24"/>
              </w:rPr>
            </w:pPr>
            <w:r>
              <w:rPr>
                <w:rFonts w:hint="eastAsia" w:ascii="仿宋" w:hAnsi="仿宋" w:eastAsia="仿宋" w:cs="仿宋"/>
                <w:b/>
                <w:bCs/>
                <w:spacing w:val="-11"/>
                <w:sz w:val="24"/>
                <w:szCs w:val="24"/>
              </w:rPr>
              <w:t>班主任/辅导员</w:t>
            </w:r>
          </w:p>
          <w:p w14:paraId="446E17F4">
            <w:pPr>
              <w:spacing w:before="91" w:line="224" w:lineRule="auto"/>
              <w:jc w:val="center"/>
              <w:rPr>
                <w:rFonts w:hint="eastAsia" w:ascii="仿宋" w:hAnsi="仿宋" w:eastAsia="仿宋" w:cs="仿宋"/>
                <w:b/>
                <w:bCs/>
                <w:sz w:val="24"/>
                <w:szCs w:val="24"/>
              </w:rPr>
            </w:pPr>
            <w:r>
              <w:rPr>
                <w:rFonts w:hint="eastAsia" w:ascii="仿宋" w:hAnsi="仿宋" w:eastAsia="仿宋" w:cs="仿宋"/>
                <w:b/>
                <w:bCs/>
                <w:spacing w:val="-11"/>
                <w:sz w:val="24"/>
                <w:szCs w:val="24"/>
              </w:rPr>
              <w:t>姓名、联系方式</w:t>
            </w:r>
          </w:p>
        </w:tc>
      </w:tr>
      <w:tr w14:paraId="3F6AB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1267" w:type="dxa"/>
            <w:vAlign w:val="top"/>
          </w:tcPr>
          <w:p w14:paraId="1E646B4D">
            <w:pPr>
              <w:pStyle w:val="9"/>
              <w:spacing w:line="339" w:lineRule="auto"/>
            </w:pPr>
          </w:p>
          <w:p w14:paraId="63378CA4">
            <w:pPr>
              <w:spacing w:before="69" w:line="188" w:lineRule="auto"/>
              <w:ind w:left="598"/>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62" w:type="dxa"/>
            <w:vAlign w:val="top"/>
          </w:tcPr>
          <w:p w14:paraId="386EF478">
            <w:pPr>
              <w:pStyle w:val="9"/>
              <w:spacing w:line="291" w:lineRule="auto"/>
            </w:pPr>
          </w:p>
          <w:p w14:paraId="6F5A6F34">
            <w:pPr>
              <w:spacing w:before="78" w:line="223" w:lineRule="auto"/>
              <w:ind w:left="293"/>
              <w:rPr>
                <w:rFonts w:ascii="Times New Roman" w:hAnsi="Times New Roman" w:eastAsia="Times New Roman" w:cs="Times New Roman"/>
                <w:sz w:val="24"/>
                <w:szCs w:val="24"/>
              </w:rPr>
            </w:pPr>
            <w:r>
              <w:rPr>
                <w:rFonts w:hint="eastAsia" w:ascii="Times New Roman" w:hAnsi="Times New Roman" w:eastAsia="宋体" w:cs="Times New Roman"/>
                <w:spacing w:val="-11"/>
                <w:sz w:val="24"/>
                <w:szCs w:val="24"/>
                <w:lang w:val="en-US" w:eastAsia="zh-CN"/>
              </w:rPr>
              <w:t>21</w:t>
            </w:r>
            <w:r>
              <w:rPr>
                <w:rFonts w:ascii="仿宋" w:hAnsi="仿宋" w:eastAsia="仿宋" w:cs="仿宋"/>
                <w:spacing w:val="-11"/>
                <w:sz w:val="24"/>
                <w:szCs w:val="24"/>
              </w:rPr>
              <w:t>数</w:t>
            </w:r>
            <w:r>
              <w:rPr>
                <w:rFonts w:ascii="Times New Roman" w:hAnsi="Times New Roman" w:eastAsia="Times New Roman" w:cs="Times New Roman"/>
                <w:spacing w:val="-11"/>
                <w:sz w:val="24"/>
                <w:szCs w:val="24"/>
              </w:rPr>
              <w:t>1</w:t>
            </w:r>
          </w:p>
        </w:tc>
        <w:tc>
          <w:tcPr>
            <w:tcW w:w="1262" w:type="dxa"/>
            <w:vAlign w:val="top"/>
          </w:tcPr>
          <w:p w14:paraId="4CD9E11D">
            <w:pPr>
              <w:pStyle w:val="9"/>
              <w:spacing w:line="342" w:lineRule="auto"/>
            </w:pPr>
          </w:p>
          <w:p w14:paraId="49AC8079">
            <w:pPr>
              <w:spacing w:before="69" w:line="185" w:lineRule="auto"/>
              <w:ind w:left="543"/>
              <w:rPr>
                <w:rFonts w:ascii="Times New Roman" w:hAnsi="Times New Roman" w:eastAsia="Times New Roman" w:cs="Times New Roman"/>
                <w:sz w:val="24"/>
                <w:szCs w:val="24"/>
              </w:rPr>
            </w:pPr>
          </w:p>
        </w:tc>
        <w:tc>
          <w:tcPr>
            <w:tcW w:w="1262" w:type="dxa"/>
            <w:vAlign w:val="top"/>
          </w:tcPr>
          <w:p w14:paraId="2AE7B4BD">
            <w:pPr>
              <w:pStyle w:val="9"/>
              <w:spacing w:line="342" w:lineRule="auto"/>
            </w:pPr>
          </w:p>
          <w:p w14:paraId="00D0FB97">
            <w:pPr>
              <w:spacing w:before="69" w:line="185" w:lineRule="auto"/>
              <w:ind w:left="544"/>
              <w:rPr>
                <w:rFonts w:ascii="Times New Roman" w:hAnsi="Times New Roman" w:eastAsia="Times New Roman" w:cs="Times New Roman"/>
                <w:sz w:val="24"/>
                <w:szCs w:val="24"/>
              </w:rPr>
            </w:pPr>
          </w:p>
        </w:tc>
        <w:tc>
          <w:tcPr>
            <w:tcW w:w="1265" w:type="dxa"/>
            <w:vAlign w:val="top"/>
          </w:tcPr>
          <w:p w14:paraId="474784AC">
            <w:pPr>
              <w:pStyle w:val="9"/>
              <w:spacing w:line="342" w:lineRule="auto"/>
            </w:pPr>
          </w:p>
          <w:p w14:paraId="4227721A">
            <w:pPr>
              <w:spacing w:before="69" w:line="185" w:lineRule="auto"/>
              <w:ind w:left="547"/>
              <w:rPr>
                <w:rFonts w:ascii="Times New Roman" w:hAnsi="Times New Roman" w:eastAsia="Times New Roman" w:cs="Times New Roman"/>
                <w:sz w:val="24"/>
                <w:szCs w:val="24"/>
              </w:rPr>
            </w:pPr>
          </w:p>
        </w:tc>
        <w:tc>
          <w:tcPr>
            <w:tcW w:w="2466" w:type="dxa"/>
            <w:vAlign w:val="top"/>
          </w:tcPr>
          <w:p w14:paraId="07129593">
            <w:pPr>
              <w:spacing w:before="102" w:line="188" w:lineRule="auto"/>
              <w:ind w:left="359"/>
              <w:rPr>
                <w:rFonts w:ascii="Times New Roman" w:hAnsi="Times New Roman" w:eastAsia="Times New Roman" w:cs="Times New Roman"/>
                <w:sz w:val="24"/>
                <w:szCs w:val="24"/>
              </w:rPr>
            </w:pPr>
          </w:p>
        </w:tc>
      </w:tr>
      <w:tr w14:paraId="30116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1267" w:type="dxa"/>
            <w:vAlign w:val="top"/>
          </w:tcPr>
          <w:p w14:paraId="08B38FED">
            <w:pPr>
              <w:pStyle w:val="9"/>
              <w:spacing w:line="340" w:lineRule="auto"/>
            </w:pPr>
          </w:p>
          <w:p w14:paraId="746FE61E">
            <w:pPr>
              <w:spacing w:before="69" w:line="188" w:lineRule="auto"/>
              <w:ind w:left="575"/>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262" w:type="dxa"/>
            <w:vAlign w:val="top"/>
          </w:tcPr>
          <w:p w14:paraId="740D7471">
            <w:pPr>
              <w:pStyle w:val="9"/>
              <w:spacing w:line="292" w:lineRule="auto"/>
            </w:pPr>
          </w:p>
          <w:p w14:paraId="780980EE">
            <w:pPr>
              <w:spacing w:before="78" w:line="223" w:lineRule="auto"/>
              <w:ind w:left="293"/>
              <w:rPr>
                <w:rFonts w:ascii="Times New Roman" w:hAnsi="Times New Roman" w:eastAsia="Times New Roman" w:cs="Times New Roman"/>
                <w:sz w:val="24"/>
                <w:szCs w:val="24"/>
              </w:rPr>
            </w:pPr>
            <w:r>
              <w:rPr>
                <w:rFonts w:hint="eastAsia" w:ascii="Times New Roman" w:hAnsi="Times New Roman" w:eastAsia="宋体" w:cs="Times New Roman"/>
                <w:spacing w:val="-11"/>
                <w:sz w:val="24"/>
                <w:szCs w:val="24"/>
                <w:lang w:val="en-US" w:eastAsia="zh-CN"/>
              </w:rPr>
              <w:t>21</w:t>
            </w:r>
            <w:r>
              <w:rPr>
                <w:rFonts w:ascii="仿宋" w:hAnsi="仿宋" w:eastAsia="仿宋" w:cs="仿宋"/>
                <w:spacing w:val="-11"/>
                <w:sz w:val="24"/>
                <w:szCs w:val="24"/>
              </w:rPr>
              <w:t>数</w:t>
            </w:r>
            <w:r>
              <w:rPr>
                <w:rFonts w:ascii="Times New Roman" w:hAnsi="Times New Roman" w:eastAsia="Times New Roman" w:cs="Times New Roman"/>
                <w:spacing w:val="-11"/>
                <w:sz w:val="24"/>
                <w:szCs w:val="24"/>
              </w:rPr>
              <w:t>2</w:t>
            </w:r>
          </w:p>
        </w:tc>
        <w:tc>
          <w:tcPr>
            <w:tcW w:w="1262" w:type="dxa"/>
            <w:vAlign w:val="top"/>
          </w:tcPr>
          <w:p w14:paraId="63246AC2">
            <w:pPr>
              <w:pStyle w:val="9"/>
              <w:spacing w:line="344" w:lineRule="auto"/>
            </w:pPr>
          </w:p>
          <w:p w14:paraId="385C99C7">
            <w:pPr>
              <w:spacing w:before="69" w:line="185" w:lineRule="auto"/>
              <w:ind w:left="543"/>
              <w:rPr>
                <w:rFonts w:ascii="Times New Roman" w:hAnsi="Times New Roman" w:eastAsia="Times New Roman" w:cs="Times New Roman"/>
                <w:sz w:val="24"/>
                <w:szCs w:val="24"/>
              </w:rPr>
            </w:pPr>
          </w:p>
        </w:tc>
        <w:tc>
          <w:tcPr>
            <w:tcW w:w="1262" w:type="dxa"/>
            <w:vAlign w:val="top"/>
          </w:tcPr>
          <w:p w14:paraId="0F08E511">
            <w:pPr>
              <w:pStyle w:val="9"/>
              <w:spacing w:line="344" w:lineRule="auto"/>
            </w:pPr>
          </w:p>
          <w:p w14:paraId="591FF671">
            <w:pPr>
              <w:spacing w:before="69" w:line="185" w:lineRule="auto"/>
              <w:ind w:left="544"/>
              <w:rPr>
                <w:rFonts w:ascii="Times New Roman" w:hAnsi="Times New Roman" w:eastAsia="Times New Roman" w:cs="Times New Roman"/>
                <w:sz w:val="24"/>
                <w:szCs w:val="24"/>
              </w:rPr>
            </w:pPr>
          </w:p>
        </w:tc>
        <w:tc>
          <w:tcPr>
            <w:tcW w:w="1265" w:type="dxa"/>
            <w:vAlign w:val="top"/>
          </w:tcPr>
          <w:p w14:paraId="581BE5A6">
            <w:pPr>
              <w:pStyle w:val="9"/>
              <w:spacing w:line="344" w:lineRule="auto"/>
            </w:pPr>
          </w:p>
          <w:p w14:paraId="6FDCEE37">
            <w:pPr>
              <w:spacing w:before="69" w:line="185" w:lineRule="auto"/>
              <w:ind w:left="547"/>
              <w:rPr>
                <w:rFonts w:ascii="Times New Roman" w:hAnsi="Times New Roman" w:eastAsia="Times New Roman" w:cs="Times New Roman"/>
                <w:sz w:val="24"/>
                <w:szCs w:val="24"/>
              </w:rPr>
            </w:pPr>
          </w:p>
        </w:tc>
        <w:tc>
          <w:tcPr>
            <w:tcW w:w="2466" w:type="dxa"/>
            <w:vAlign w:val="top"/>
          </w:tcPr>
          <w:p w14:paraId="26C3C21B">
            <w:pPr>
              <w:spacing w:before="102" w:line="188" w:lineRule="auto"/>
              <w:ind w:left="359"/>
              <w:rPr>
                <w:rFonts w:ascii="Times New Roman" w:hAnsi="Times New Roman" w:eastAsia="Times New Roman" w:cs="Times New Roman"/>
                <w:sz w:val="24"/>
                <w:szCs w:val="24"/>
              </w:rPr>
            </w:pPr>
          </w:p>
        </w:tc>
      </w:tr>
      <w:tr w14:paraId="0F441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1267" w:type="dxa"/>
            <w:vAlign w:val="top"/>
          </w:tcPr>
          <w:p w14:paraId="5B8FAD30">
            <w:pPr>
              <w:pStyle w:val="9"/>
              <w:spacing w:line="340" w:lineRule="auto"/>
            </w:pPr>
          </w:p>
          <w:p w14:paraId="63C04151">
            <w:pPr>
              <w:spacing w:before="69" w:line="188" w:lineRule="auto"/>
              <w:ind w:left="58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62" w:type="dxa"/>
            <w:vAlign w:val="top"/>
          </w:tcPr>
          <w:p w14:paraId="258AC68C">
            <w:pPr>
              <w:pStyle w:val="9"/>
              <w:spacing w:line="292" w:lineRule="auto"/>
            </w:pPr>
          </w:p>
          <w:p w14:paraId="69C7A2DA">
            <w:pPr>
              <w:spacing w:before="78" w:line="223" w:lineRule="auto"/>
              <w:ind w:left="293"/>
              <w:rPr>
                <w:rFonts w:ascii="Times New Roman" w:hAnsi="Times New Roman" w:eastAsia="Times New Roman" w:cs="Times New Roman"/>
                <w:sz w:val="24"/>
                <w:szCs w:val="24"/>
              </w:rPr>
            </w:pPr>
            <w:r>
              <w:rPr>
                <w:rFonts w:hint="eastAsia" w:ascii="Times New Roman" w:hAnsi="Times New Roman" w:eastAsia="宋体" w:cs="Times New Roman"/>
                <w:spacing w:val="-11"/>
                <w:sz w:val="24"/>
                <w:szCs w:val="24"/>
                <w:lang w:val="en-US" w:eastAsia="zh-CN"/>
              </w:rPr>
              <w:t>21</w:t>
            </w:r>
            <w:r>
              <w:rPr>
                <w:rFonts w:ascii="仿宋" w:hAnsi="仿宋" w:eastAsia="仿宋" w:cs="仿宋"/>
                <w:spacing w:val="-11"/>
                <w:sz w:val="24"/>
                <w:szCs w:val="24"/>
              </w:rPr>
              <w:t>数</w:t>
            </w:r>
            <w:r>
              <w:rPr>
                <w:rFonts w:ascii="仿宋" w:hAnsi="仿宋" w:eastAsia="仿宋" w:cs="仿宋"/>
                <w:spacing w:val="-51"/>
                <w:sz w:val="24"/>
                <w:szCs w:val="24"/>
              </w:rPr>
              <w:t xml:space="preserve"> </w:t>
            </w:r>
            <w:r>
              <w:rPr>
                <w:rFonts w:ascii="Times New Roman" w:hAnsi="Times New Roman" w:eastAsia="Times New Roman" w:cs="Times New Roman"/>
                <w:spacing w:val="-11"/>
                <w:sz w:val="24"/>
                <w:szCs w:val="24"/>
              </w:rPr>
              <w:t>3</w:t>
            </w:r>
          </w:p>
        </w:tc>
        <w:tc>
          <w:tcPr>
            <w:tcW w:w="1262" w:type="dxa"/>
            <w:vAlign w:val="top"/>
          </w:tcPr>
          <w:p w14:paraId="22EEF1BC">
            <w:pPr>
              <w:pStyle w:val="9"/>
              <w:spacing w:line="344" w:lineRule="auto"/>
            </w:pPr>
          </w:p>
          <w:p w14:paraId="6B27C098">
            <w:pPr>
              <w:spacing w:before="69" w:line="185" w:lineRule="auto"/>
              <w:ind w:left="543"/>
              <w:rPr>
                <w:rFonts w:ascii="Times New Roman" w:hAnsi="Times New Roman" w:eastAsia="Times New Roman" w:cs="Times New Roman"/>
                <w:sz w:val="24"/>
                <w:szCs w:val="24"/>
              </w:rPr>
            </w:pPr>
          </w:p>
        </w:tc>
        <w:tc>
          <w:tcPr>
            <w:tcW w:w="1262" w:type="dxa"/>
            <w:vAlign w:val="top"/>
          </w:tcPr>
          <w:p w14:paraId="00C0F911">
            <w:pPr>
              <w:pStyle w:val="9"/>
              <w:spacing w:line="344" w:lineRule="auto"/>
            </w:pPr>
          </w:p>
          <w:p w14:paraId="66EDDBCC">
            <w:pPr>
              <w:spacing w:before="69" w:line="185" w:lineRule="auto"/>
              <w:ind w:left="544"/>
              <w:rPr>
                <w:rFonts w:ascii="Times New Roman" w:hAnsi="Times New Roman" w:eastAsia="Times New Roman" w:cs="Times New Roman"/>
                <w:sz w:val="24"/>
                <w:szCs w:val="24"/>
              </w:rPr>
            </w:pPr>
          </w:p>
        </w:tc>
        <w:tc>
          <w:tcPr>
            <w:tcW w:w="1265" w:type="dxa"/>
            <w:vAlign w:val="top"/>
          </w:tcPr>
          <w:p w14:paraId="698E3659">
            <w:pPr>
              <w:pStyle w:val="9"/>
              <w:spacing w:line="344" w:lineRule="auto"/>
            </w:pPr>
          </w:p>
          <w:p w14:paraId="53518DE9">
            <w:pPr>
              <w:spacing w:before="69" w:line="185" w:lineRule="auto"/>
              <w:ind w:left="547"/>
              <w:rPr>
                <w:rFonts w:ascii="Times New Roman" w:hAnsi="Times New Roman" w:eastAsia="Times New Roman" w:cs="Times New Roman"/>
                <w:sz w:val="24"/>
                <w:szCs w:val="24"/>
              </w:rPr>
            </w:pPr>
          </w:p>
        </w:tc>
        <w:tc>
          <w:tcPr>
            <w:tcW w:w="2466" w:type="dxa"/>
            <w:vAlign w:val="top"/>
          </w:tcPr>
          <w:p w14:paraId="32E477F6">
            <w:pPr>
              <w:spacing w:before="102" w:line="188" w:lineRule="auto"/>
              <w:ind w:left="359"/>
              <w:rPr>
                <w:rFonts w:ascii="Times New Roman" w:hAnsi="Times New Roman" w:eastAsia="Times New Roman" w:cs="Times New Roman"/>
                <w:sz w:val="24"/>
                <w:szCs w:val="24"/>
              </w:rPr>
            </w:pPr>
          </w:p>
        </w:tc>
      </w:tr>
      <w:tr w14:paraId="6C090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1267" w:type="dxa"/>
            <w:vAlign w:val="top"/>
          </w:tcPr>
          <w:p w14:paraId="211E8F8F">
            <w:pPr>
              <w:pStyle w:val="9"/>
              <w:spacing w:line="342" w:lineRule="auto"/>
            </w:pPr>
          </w:p>
          <w:p w14:paraId="0A84E0D2">
            <w:pPr>
              <w:spacing w:before="69" w:line="188" w:lineRule="auto"/>
              <w:ind w:left="574"/>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262" w:type="dxa"/>
            <w:vAlign w:val="top"/>
          </w:tcPr>
          <w:p w14:paraId="29E5DE72">
            <w:pPr>
              <w:pStyle w:val="9"/>
              <w:spacing w:line="293" w:lineRule="auto"/>
            </w:pPr>
          </w:p>
          <w:p w14:paraId="54F8BDB9">
            <w:pPr>
              <w:spacing w:before="78" w:line="223" w:lineRule="auto"/>
              <w:ind w:left="293"/>
              <w:rPr>
                <w:rFonts w:ascii="Times New Roman" w:hAnsi="Times New Roman" w:eastAsia="Times New Roman" w:cs="Times New Roman"/>
                <w:sz w:val="24"/>
                <w:szCs w:val="24"/>
              </w:rPr>
            </w:pPr>
            <w:r>
              <w:rPr>
                <w:rFonts w:hint="eastAsia" w:ascii="Times New Roman" w:hAnsi="Times New Roman" w:eastAsia="宋体" w:cs="Times New Roman"/>
                <w:spacing w:val="-11"/>
                <w:sz w:val="24"/>
                <w:szCs w:val="24"/>
                <w:lang w:val="en-US" w:eastAsia="zh-CN"/>
              </w:rPr>
              <w:t>21</w:t>
            </w:r>
            <w:r>
              <w:rPr>
                <w:rFonts w:ascii="仿宋" w:hAnsi="仿宋" w:eastAsia="仿宋" w:cs="仿宋"/>
                <w:spacing w:val="-11"/>
                <w:sz w:val="24"/>
                <w:szCs w:val="24"/>
              </w:rPr>
              <w:t>数</w:t>
            </w:r>
            <w:r>
              <w:rPr>
                <w:rFonts w:ascii="仿宋" w:hAnsi="仿宋" w:eastAsia="仿宋" w:cs="仿宋"/>
                <w:spacing w:val="-57"/>
                <w:sz w:val="24"/>
                <w:szCs w:val="24"/>
              </w:rPr>
              <w:t xml:space="preserve"> </w:t>
            </w:r>
            <w:r>
              <w:rPr>
                <w:rFonts w:ascii="Times New Roman" w:hAnsi="Times New Roman" w:eastAsia="Times New Roman" w:cs="Times New Roman"/>
                <w:spacing w:val="-11"/>
                <w:sz w:val="24"/>
                <w:szCs w:val="24"/>
              </w:rPr>
              <w:t>4</w:t>
            </w:r>
          </w:p>
        </w:tc>
        <w:tc>
          <w:tcPr>
            <w:tcW w:w="1262" w:type="dxa"/>
            <w:vAlign w:val="top"/>
          </w:tcPr>
          <w:p w14:paraId="360F11BE">
            <w:pPr>
              <w:pStyle w:val="9"/>
              <w:spacing w:line="345" w:lineRule="auto"/>
            </w:pPr>
          </w:p>
          <w:p w14:paraId="7D5A87D6">
            <w:pPr>
              <w:spacing w:before="69" w:line="185" w:lineRule="auto"/>
              <w:ind w:left="543"/>
              <w:rPr>
                <w:rFonts w:ascii="Times New Roman" w:hAnsi="Times New Roman" w:eastAsia="Times New Roman" w:cs="Times New Roman"/>
                <w:sz w:val="24"/>
                <w:szCs w:val="24"/>
              </w:rPr>
            </w:pPr>
          </w:p>
        </w:tc>
        <w:tc>
          <w:tcPr>
            <w:tcW w:w="1262" w:type="dxa"/>
            <w:vAlign w:val="top"/>
          </w:tcPr>
          <w:p w14:paraId="49BC7157">
            <w:pPr>
              <w:pStyle w:val="9"/>
              <w:spacing w:line="345" w:lineRule="auto"/>
            </w:pPr>
          </w:p>
          <w:p w14:paraId="13967949">
            <w:pPr>
              <w:spacing w:before="69" w:line="185" w:lineRule="auto"/>
              <w:ind w:left="544"/>
              <w:rPr>
                <w:rFonts w:ascii="Times New Roman" w:hAnsi="Times New Roman" w:eastAsia="Times New Roman" w:cs="Times New Roman"/>
                <w:sz w:val="24"/>
                <w:szCs w:val="24"/>
              </w:rPr>
            </w:pPr>
          </w:p>
        </w:tc>
        <w:tc>
          <w:tcPr>
            <w:tcW w:w="1265" w:type="dxa"/>
            <w:vAlign w:val="top"/>
          </w:tcPr>
          <w:p w14:paraId="4BDFA877">
            <w:pPr>
              <w:pStyle w:val="9"/>
              <w:spacing w:line="345" w:lineRule="auto"/>
            </w:pPr>
          </w:p>
          <w:p w14:paraId="2971F094">
            <w:pPr>
              <w:spacing w:before="69" w:line="185" w:lineRule="auto"/>
              <w:ind w:left="547"/>
              <w:rPr>
                <w:rFonts w:ascii="Times New Roman" w:hAnsi="Times New Roman" w:eastAsia="Times New Roman" w:cs="Times New Roman"/>
                <w:sz w:val="24"/>
                <w:szCs w:val="24"/>
              </w:rPr>
            </w:pPr>
          </w:p>
        </w:tc>
        <w:tc>
          <w:tcPr>
            <w:tcW w:w="2466" w:type="dxa"/>
            <w:vAlign w:val="top"/>
          </w:tcPr>
          <w:p w14:paraId="30D040BD">
            <w:pPr>
              <w:spacing w:before="100" w:line="188" w:lineRule="auto"/>
              <w:ind w:left="359"/>
              <w:rPr>
                <w:rFonts w:ascii="Times New Roman" w:hAnsi="Times New Roman" w:eastAsia="Times New Roman" w:cs="Times New Roman"/>
                <w:sz w:val="24"/>
                <w:szCs w:val="24"/>
              </w:rPr>
            </w:pPr>
          </w:p>
        </w:tc>
      </w:tr>
      <w:tr w14:paraId="23C8D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1267" w:type="dxa"/>
            <w:vAlign w:val="top"/>
          </w:tcPr>
          <w:p w14:paraId="124CEE16">
            <w:pPr>
              <w:pStyle w:val="9"/>
              <w:spacing w:line="345" w:lineRule="auto"/>
            </w:pPr>
          </w:p>
          <w:p w14:paraId="7699BD46">
            <w:pPr>
              <w:spacing w:before="69" w:line="185" w:lineRule="auto"/>
              <w:ind w:left="581"/>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262" w:type="dxa"/>
            <w:vAlign w:val="top"/>
          </w:tcPr>
          <w:p w14:paraId="48A67C23">
            <w:pPr>
              <w:pStyle w:val="9"/>
              <w:spacing w:line="294" w:lineRule="auto"/>
            </w:pPr>
          </w:p>
          <w:p w14:paraId="08A825C7">
            <w:pPr>
              <w:spacing w:before="78" w:line="223" w:lineRule="auto"/>
              <w:ind w:left="293"/>
              <w:rPr>
                <w:rFonts w:ascii="Times New Roman" w:hAnsi="Times New Roman" w:eastAsia="Times New Roman" w:cs="Times New Roman"/>
                <w:sz w:val="24"/>
                <w:szCs w:val="24"/>
              </w:rPr>
            </w:pPr>
            <w:r>
              <w:rPr>
                <w:rFonts w:hint="eastAsia" w:ascii="Times New Roman" w:hAnsi="Times New Roman" w:eastAsia="宋体" w:cs="Times New Roman"/>
                <w:spacing w:val="-11"/>
                <w:sz w:val="24"/>
                <w:szCs w:val="24"/>
                <w:lang w:val="en-US" w:eastAsia="zh-CN"/>
              </w:rPr>
              <w:t>21</w:t>
            </w:r>
            <w:r>
              <w:rPr>
                <w:rFonts w:ascii="仿宋" w:hAnsi="仿宋" w:eastAsia="仿宋" w:cs="仿宋"/>
                <w:spacing w:val="-11"/>
                <w:sz w:val="24"/>
                <w:szCs w:val="24"/>
              </w:rPr>
              <w:t>数</w:t>
            </w:r>
            <w:r>
              <w:rPr>
                <w:rFonts w:ascii="仿宋" w:hAnsi="仿宋" w:eastAsia="仿宋" w:cs="仿宋"/>
                <w:spacing w:val="-49"/>
                <w:sz w:val="24"/>
                <w:szCs w:val="24"/>
              </w:rPr>
              <w:t xml:space="preserve"> </w:t>
            </w:r>
            <w:r>
              <w:rPr>
                <w:rFonts w:ascii="Times New Roman" w:hAnsi="Times New Roman" w:eastAsia="Times New Roman" w:cs="Times New Roman"/>
                <w:spacing w:val="-11"/>
                <w:sz w:val="24"/>
                <w:szCs w:val="24"/>
              </w:rPr>
              <w:t>5</w:t>
            </w:r>
          </w:p>
        </w:tc>
        <w:tc>
          <w:tcPr>
            <w:tcW w:w="1262" w:type="dxa"/>
            <w:vAlign w:val="top"/>
          </w:tcPr>
          <w:p w14:paraId="22A1C221">
            <w:pPr>
              <w:pStyle w:val="9"/>
              <w:spacing w:line="345" w:lineRule="auto"/>
            </w:pPr>
          </w:p>
          <w:p w14:paraId="253129E5">
            <w:pPr>
              <w:spacing w:before="69" w:line="185" w:lineRule="auto"/>
              <w:ind w:left="543"/>
              <w:rPr>
                <w:rFonts w:ascii="Times New Roman" w:hAnsi="Times New Roman" w:eastAsia="Times New Roman" w:cs="Times New Roman"/>
                <w:sz w:val="24"/>
                <w:szCs w:val="24"/>
              </w:rPr>
            </w:pPr>
          </w:p>
        </w:tc>
        <w:tc>
          <w:tcPr>
            <w:tcW w:w="1262" w:type="dxa"/>
            <w:vAlign w:val="top"/>
          </w:tcPr>
          <w:p w14:paraId="7E8D146D">
            <w:pPr>
              <w:pStyle w:val="9"/>
              <w:spacing w:line="345" w:lineRule="auto"/>
            </w:pPr>
          </w:p>
          <w:p w14:paraId="424330AD">
            <w:pPr>
              <w:spacing w:before="69" w:line="185" w:lineRule="auto"/>
              <w:ind w:left="544"/>
              <w:rPr>
                <w:rFonts w:ascii="Times New Roman" w:hAnsi="Times New Roman" w:eastAsia="Times New Roman" w:cs="Times New Roman"/>
                <w:sz w:val="24"/>
                <w:szCs w:val="24"/>
              </w:rPr>
            </w:pPr>
          </w:p>
        </w:tc>
        <w:tc>
          <w:tcPr>
            <w:tcW w:w="1265" w:type="dxa"/>
            <w:vAlign w:val="top"/>
          </w:tcPr>
          <w:p w14:paraId="4CB99993">
            <w:pPr>
              <w:pStyle w:val="9"/>
              <w:spacing w:line="345" w:lineRule="auto"/>
            </w:pPr>
          </w:p>
          <w:p w14:paraId="4801D118">
            <w:pPr>
              <w:spacing w:before="69" w:line="185" w:lineRule="auto"/>
              <w:ind w:left="547"/>
              <w:rPr>
                <w:rFonts w:ascii="Times New Roman" w:hAnsi="Times New Roman" w:eastAsia="Times New Roman" w:cs="Times New Roman"/>
                <w:sz w:val="24"/>
                <w:szCs w:val="24"/>
              </w:rPr>
            </w:pPr>
          </w:p>
        </w:tc>
        <w:tc>
          <w:tcPr>
            <w:tcW w:w="2466" w:type="dxa"/>
            <w:vAlign w:val="top"/>
          </w:tcPr>
          <w:p w14:paraId="42750F9E">
            <w:pPr>
              <w:spacing w:before="102" w:line="188" w:lineRule="auto"/>
              <w:ind w:left="359"/>
              <w:rPr>
                <w:rFonts w:ascii="Times New Roman" w:hAnsi="Times New Roman" w:eastAsia="Times New Roman" w:cs="Times New Roman"/>
                <w:sz w:val="24"/>
                <w:szCs w:val="24"/>
              </w:rPr>
            </w:pPr>
          </w:p>
        </w:tc>
      </w:tr>
      <w:tr w14:paraId="38366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1267" w:type="dxa"/>
            <w:vAlign w:val="top"/>
          </w:tcPr>
          <w:p w14:paraId="69D06F04">
            <w:pPr>
              <w:pStyle w:val="9"/>
              <w:spacing w:line="343" w:lineRule="auto"/>
            </w:pPr>
          </w:p>
          <w:p w14:paraId="7ECC8E8C">
            <w:pPr>
              <w:spacing w:before="69" w:line="188" w:lineRule="auto"/>
              <w:ind w:left="580"/>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262" w:type="dxa"/>
            <w:vAlign w:val="top"/>
          </w:tcPr>
          <w:p w14:paraId="28490685">
            <w:pPr>
              <w:pStyle w:val="9"/>
              <w:spacing w:line="241" w:lineRule="auto"/>
            </w:pPr>
          </w:p>
          <w:p w14:paraId="65B6F230">
            <w:pPr>
              <w:pStyle w:val="9"/>
              <w:spacing w:line="242" w:lineRule="auto"/>
            </w:pPr>
          </w:p>
          <w:p w14:paraId="0DD9F290">
            <w:pPr>
              <w:spacing w:before="69" w:line="75" w:lineRule="exact"/>
              <w:ind w:left="412"/>
              <w:rPr>
                <w:rFonts w:ascii="Times New Roman" w:hAnsi="Times New Roman" w:eastAsia="Times New Roman" w:cs="Times New Roman"/>
                <w:sz w:val="24"/>
                <w:szCs w:val="24"/>
              </w:rPr>
            </w:pPr>
          </w:p>
        </w:tc>
        <w:tc>
          <w:tcPr>
            <w:tcW w:w="1262" w:type="dxa"/>
            <w:vAlign w:val="top"/>
          </w:tcPr>
          <w:p w14:paraId="633FA52D">
            <w:pPr>
              <w:pStyle w:val="9"/>
              <w:spacing w:line="241" w:lineRule="auto"/>
            </w:pPr>
          </w:p>
          <w:p w14:paraId="51BB4EBD">
            <w:pPr>
              <w:pStyle w:val="9"/>
              <w:spacing w:line="242" w:lineRule="auto"/>
            </w:pPr>
          </w:p>
          <w:p w14:paraId="61F94E13">
            <w:pPr>
              <w:spacing w:before="69" w:line="75" w:lineRule="exact"/>
              <w:ind w:left="415"/>
              <w:rPr>
                <w:rFonts w:ascii="Times New Roman" w:hAnsi="Times New Roman" w:eastAsia="Times New Roman" w:cs="Times New Roman"/>
                <w:sz w:val="24"/>
                <w:szCs w:val="24"/>
              </w:rPr>
            </w:pPr>
          </w:p>
        </w:tc>
        <w:tc>
          <w:tcPr>
            <w:tcW w:w="1262" w:type="dxa"/>
            <w:vAlign w:val="top"/>
          </w:tcPr>
          <w:p w14:paraId="4EA8C9C9">
            <w:pPr>
              <w:pStyle w:val="9"/>
              <w:spacing w:line="241" w:lineRule="auto"/>
            </w:pPr>
          </w:p>
          <w:p w14:paraId="6FF29360">
            <w:pPr>
              <w:pStyle w:val="9"/>
              <w:spacing w:line="242" w:lineRule="auto"/>
            </w:pPr>
          </w:p>
          <w:p w14:paraId="25F49EB4">
            <w:pPr>
              <w:spacing w:before="69" w:line="75" w:lineRule="exact"/>
              <w:ind w:left="415"/>
              <w:rPr>
                <w:rFonts w:ascii="Times New Roman" w:hAnsi="Times New Roman" w:eastAsia="Times New Roman" w:cs="Times New Roman"/>
                <w:sz w:val="24"/>
                <w:szCs w:val="24"/>
              </w:rPr>
            </w:pPr>
          </w:p>
        </w:tc>
        <w:tc>
          <w:tcPr>
            <w:tcW w:w="1265" w:type="dxa"/>
            <w:vAlign w:val="top"/>
          </w:tcPr>
          <w:p w14:paraId="5E33A987">
            <w:pPr>
              <w:pStyle w:val="9"/>
              <w:spacing w:line="241" w:lineRule="auto"/>
            </w:pPr>
          </w:p>
          <w:p w14:paraId="2DC2D156">
            <w:pPr>
              <w:pStyle w:val="9"/>
              <w:spacing w:line="242" w:lineRule="auto"/>
            </w:pPr>
          </w:p>
          <w:p w14:paraId="69C92BC7">
            <w:pPr>
              <w:spacing w:before="69" w:line="75" w:lineRule="exact"/>
              <w:ind w:left="418"/>
              <w:rPr>
                <w:rFonts w:ascii="Times New Roman" w:hAnsi="Times New Roman" w:eastAsia="Times New Roman" w:cs="Times New Roman"/>
                <w:sz w:val="24"/>
                <w:szCs w:val="24"/>
              </w:rPr>
            </w:pPr>
          </w:p>
        </w:tc>
        <w:tc>
          <w:tcPr>
            <w:tcW w:w="2466" w:type="dxa"/>
            <w:vAlign w:val="top"/>
          </w:tcPr>
          <w:p w14:paraId="27406195">
            <w:pPr>
              <w:pStyle w:val="9"/>
              <w:spacing w:line="241" w:lineRule="auto"/>
            </w:pPr>
          </w:p>
          <w:p w14:paraId="07C1F3D8">
            <w:pPr>
              <w:pStyle w:val="9"/>
              <w:spacing w:line="242" w:lineRule="auto"/>
            </w:pPr>
          </w:p>
          <w:p w14:paraId="1584C2BE">
            <w:pPr>
              <w:spacing w:before="69" w:line="75" w:lineRule="exact"/>
              <w:ind w:left="1018"/>
              <w:rPr>
                <w:rFonts w:ascii="Times New Roman" w:hAnsi="Times New Roman" w:eastAsia="Times New Roman" w:cs="Times New Roman"/>
                <w:sz w:val="24"/>
                <w:szCs w:val="24"/>
              </w:rPr>
            </w:pPr>
          </w:p>
        </w:tc>
      </w:tr>
      <w:tr w14:paraId="05AF1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2529" w:type="dxa"/>
            <w:gridSpan w:val="2"/>
            <w:vAlign w:val="center"/>
          </w:tcPr>
          <w:p w14:paraId="6F82CB21">
            <w:pPr>
              <w:spacing w:before="223" w:line="223" w:lineRule="auto"/>
              <w:jc w:val="center"/>
              <w:rPr>
                <w:rFonts w:ascii="仿宋" w:hAnsi="仿宋" w:eastAsia="仿宋" w:cs="仿宋"/>
                <w:sz w:val="28"/>
                <w:szCs w:val="28"/>
              </w:rPr>
            </w:pPr>
            <w:r>
              <w:rPr>
                <w:rFonts w:hint="eastAsia" w:ascii="仿宋" w:hAnsi="仿宋" w:eastAsia="仿宋" w:cs="仿宋"/>
                <w:b/>
                <w:bCs/>
                <w:spacing w:val="-11"/>
                <w:sz w:val="24"/>
                <w:szCs w:val="24"/>
              </w:rPr>
              <w:t>合计</w:t>
            </w:r>
          </w:p>
        </w:tc>
        <w:tc>
          <w:tcPr>
            <w:tcW w:w="1262" w:type="dxa"/>
            <w:vAlign w:val="top"/>
          </w:tcPr>
          <w:p w14:paraId="2EEF82F2">
            <w:pPr>
              <w:spacing w:before="287" w:line="185" w:lineRule="auto"/>
              <w:ind w:left="543"/>
              <w:rPr>
                <w:rFonts w:ascii="Times New Roman" w:hAnsi="Times New Roman" w:eastAsia="Times New Roman" w:cs="Times New Roman"/>
                <w:sz w:val="24"/>
                <w:szCs w:val="24"/>
              </w:rPr>
            </w:pPr>
          </w:p>
        </w:tc>
        <w:tc>
          <w:tcPr>
            <w:tcW w:w="1262" w:type="dxa"/>
            <w:vAlign w:val="top"/>
          </w:tcPr>
          <w:p w14:paraId="2F6B5A49">
            <w:pPr>
              <w:spacing w:before="287" w:line="185" w:lineRule="auto"/>
              <w:ind w:left="544"/>
              <w:rPr>
                <w:rFonts w:ascii="Times New Roman" w:hAnsi="Times New Roman" w:eastAsia="Times New Roman" w:cs="Times New Roman"/>
                <w:sz w:val="24"/>
                <w:szCs w:val="24"/>
              </w:rPr>
            </w:pPr>
          </w:p>
        </w:tc>
        <w:tc>
          <w:tcPr>
            <w:tcW w:w="3731" w:type="dxa"/>
            <w:gridSpan w:val="2"/>
            <w:vAlign w:val="top"/>
          </w:tcPr>
          <w:p w14:paraId="68B6143A">
            <w:pPr>
              <w:spacing w:before="223" w:line="223" w:lineRule="auto"/>
              <w:ind w:left="1432" w:firstLine="560" w:firstLineChars="200"/>
              <w:rPr>
                <w:rFonts w:ascii="仿宋" w:hAnsi="仿宋" w:eastAsia="仿宋" w:cs="仿宋"/>
                <w:sz w:val="28"/>
                <w:szCs w:val="28"/>
              </w:rPr>
            </w:pPr>
          </w:p>
        </w:tc>
      </w:tr>
    </w:tbl>
    <w:p w14:paraId="765EEE6E">
      <w:pPr>
        <w:pStyle w:val="2"/>
        <w:spacing w:before="194" w:line="222" w:lineRule="auto"/>
        <w:rPr>
          <w:rFonts w:hint="eastAsia"/>
          <w:spacing w:val="-2"/>
          <w:sz w:val="24"/>
          <w:szCs w:val="24"/>
        </w:rPr>
      </w:pPr>
    </w:p>
    <w:p w14:paraId="54C10903">
      <w:pPr>
        <w:pStyle w:val="2"/>
        <w:spacing w:before="194" w:line="222" w:lineRule="auto"/>
        <w:rPr>
          <w:rFonts w:hint="eastAsia"/>
          <w:sz w:val="24"/>
          <w:szCs w:val="24"/>
          <w:lang w:eastAsia="zh-CN"/>
        </w:rPr>
      </w:pPr>
      <w:r>
        <w:rPr>
          <w:spacing w:val="-2"/>
          <w:sz w:val="24"/>
          <w:szCs w:val="24"/>
          <w:lang w:eastAsia="zh-CN"/>
        </w:rPr>
        <w:t>报送人（签名</w:t>
      </w:r>
      <w:r>
        <w:rPr>
          <w:spacing w:val="2"/>
          <w:sz w:val="24"/>
          <w:szCs w:val="24"/>
          <w:lang w:eastAsia="zh-CN"/>
        </w:rPr>
        <w:t xml:space="preserve">）：         </w:t>
      </w:r>
      <w:r>
        <w:rPr>
          <w:spacing w:val="-2"/>
          <w:sz w:val="24"/>
          <w:szCs w:val="24"/>
          <w:lang w:eastAsia="zh-CN"/>
        </w:rPr>
        <w:t xml:space="preserve">二级学院（印章）   </w:t>
      </w:r>
      <w:r>
        <w:rPr>
          <w:rFonts w:hint="eastAsia"/>
          <w:spacing w:val="-2"/>
          <w:sz w:val="24"/>
          <w:szCs w:val="24"/>
          <w:lang w:eastAsia="zh-CN"/>
        </w:rPr>
        <w:t xml:space="preserve">  </w:t>
      </w:r>
      <w:r>
        <w:rPr>
          <w:spacing w:val="-2"/>
          <w:sz w:val="24"/>
          <w:szCs w:val="24"/>
          <w:lang w:eastAsia="zh-CN"/>
        </w:rPr>
        <w:t xml:space="preserve"> 分管领导（签名</w:t>
      </w:r>
      <w:r>
        <w:rPr>
          <w:spacing w:val="2"/>
          <w:sz w:val="24"/>
          <w:szCs w:val="24"/>
          <w:lang w:eastAsia="zh-CN"/>
        </w:rPr>
        <w:t>）：</w:t>
      </w:r>
    </w:p>
    <w:p w14:paraId="0C839514">
      <w:pPr>
        <w:pStyle w:val="2"/>
        <w:spacing w:before="183" w:line="222" w:lineRule="auto"/>
        <w:rPr>
          <w:rFonts w:hint="eastAsia"/>
          <w:sz w:val="32"/>
          <w:szCs w:val="32"/>
          <w:lang w:eastAsia="zh-CN"/>
        </w:rPr>
      </w:pPr>
      <w:r>
        <w:rPr>
          <w:spacing w:val="-5"/>
          <w:sz w:val="24"/>
          <w:szCs w:val="24"/>
        </w:rPr>
        <w:t xml:space="preserve">报送日期： </w:t>
      </w:r>
      <w:r>
        <w:rPr>
          <w:rFonts w:ascii="Times New Roman" w:hAnsi="Times New Roman" w:eastAsia="Times New Roman" w:cs="Times New Roman"/>
          <w:spacing w:val="-5"/>
          <w:sz w:val="24"/>
          <w:szCs w:val="24"/>
        </w:rPr>
        <w:t>202</w:t>
      </w:r>
      <w:r>
        <w:rPr>
          <w:rFonts w:hint="eastAsia" w:ascii="Times New Roman" w:hAnsi="Times New Roman" w:eastAsia="宋体" w:cs="Times New Roman"/>
          <w:spacing w:val="-5"/>
          <w:sz w:val="24"/>
          <w:szCs w:val="24"/>
          <w:lang w:eastAsia="zh-CN"/>
        </w:rPr>
        <w:t>5</w:t>
      </w:r>
      <w:r>
        <w:rPr>
          <w:rFonts w:ascii="Times New Roman" w:hAnsi="Times New Roman" w:eastAsia="Times New Roman" w:cs="Times New Roman"/>
          <w:spacing w:val="21"/>
          <w:sz w:val="24"/>
          <w:szCs w:val="24"/>
        </w:rPr>
        <w:t xml:space="preserve"> </w:t>
      </w:r>
      <w:r>
        <w:rPr>
          <w:spacing w:val="-5"/>
          <w:sz w:val="24"/>
          <w:szCs w:val="24"/>
        </w:rPr>
        <w:t>年</w:t>
      </w:r>
      <w:r>
        <w:rPr>
          <w:spacing w:val="5"/>
          <w:sz w:val="24"/>
          <w:szCs w:val="24"/>
        </w:rPr>
        <w:t xml:space="preserve">     </w:t>
      </w:r>
      <w:r>
        <w:rPr>
          <w:spacing w:val="-5"/>
          <w:sz w:val="24"/>
          <w:szCs w:val="24"/>
        </w:rPr>
        <w:t>月</w:t>
      </w:r>
      <w:r>
        <w:rPr>
          <w:spacing w:val="17"/>
          <w:sz w:val="24"/>
          <w:szCs w:val="24"/>
        </w:rPr>
        <w:t xml:space="preserve">    </w:t>
      </w:r>
      <w:r>
        <w:rPr>
          <w:spacing w:val="-5"/>
          <w:sz w:val="24"/>
          <w:szCs w:val="24"/>
        </w:rPr>
        <w:t>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7E63AF-868A-4E17-96BE-B171DC9EF8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6BE77E-DB80-49C4-BE90-82D73352D73C}"/>
  </w:font>
  <w:font w:name="方正小标宋简体">
    <w:panose1 w:val="02010600010101010101"/>
    <w:charset w:val="86"/>
    <w:family w:val="auto"/>
    <w:pitch w:val="default"/>
    <w:sig w:usb0="00000001" w:usb1="080E0000" w:usb2="00000000" w:usb3="00000000" w:csb0="00040000" w:csb1="00000000"/>
    <w:embedRegular r:id="rId3" w:fontKey="{A32BCBE3-7351-4316-89FD-DBC024366F72}"/>
  </w:font>
  <w:font w:name="方正公文小标宋">
    <w:panose1 w:val="02000500000000000000"/>
    <w:charset w:val="86"/>
    <w:family w:val="auto"/>
    <w:pitch w:val="default"/>
    <w:sig w:usb0="A00002BF" w:usb1="38CF7CFA" w:usb2="00000016" w:usb3="00000000" w:csb0="00040001" w:csb1="00000000"/>
    <w:embedRegular r:id="rId4" w:fontKey="{1B5969B7-C9D2-4A14-AA1F-5EA0EB22A467}"/>
  </w:font>
  <w:font w:name="楷体">
    <w:panose1 w:val="02010609060101010101"/>
    <w:charset w:val="86"/>
    <w:family w:val="modern"/>
    <w:pitch w:val="default"/>
    <w:sig w:usb0="800002BF" w:usb1="38CF7CFA" w:usb2="00000016" w:usb3="00000000" w:csb0="00040001" w:csb1="00000000"/>
    <w:embedRegular r:id="rId5" w:fontKey="{3117C13E-3D4F-450E-A050-3089429ECB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825FE">
    <w:pPr>
      <w:spacing w:line="176" w:lineRule="auto"/>
      <w:ind w:left="47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D48C1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DD48C1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4F"/>
    <w:rsid w:val="00355B17"/>
    <w:rsid w:val="008642C3"/>
    <w:rsid w:val="00B77167"/>
    <w:rsid w:val="00D9294F"/>
    <w:rsid w:val="00E22353"/>
    <w:rsid w:val="03593570"/>
    <w:rsid w:val="06021ED4"/>
    <w:rsid w:val="06744931"/>
    <w:rsid w:val="072440CC"/>
    <w:rsid w:val="07B93C8A"/>
    <w:rsid w:val="0A081A83"/>
    <w:rsid w:val="0D2E35AF"/>
    <w:rsid w:val="0FAE6C29"/>
    <w:rsid w:val="105E7421"/>
    <w:rsid w:val="10E24DDC"/>
    <w:rsid w:val="12FD60C7"/>
    <w:rsid w:val="13D34EB0"/>
    <w:rsid w:val="14A07ED9"/>
    <w:rsid w:val="17F37885"/>
    <w:rsid w:val="1A165567"/>
    <w:rsid w:val="1BFC138F"/>
    <w:rsid w:val="1D5A65D5"/>
    <w:rsid w:val="1DB91FA1"/>
    <w:rsid w:val="1DE34F33"/>
    <w:rsid w:val="20542ED4"/>
    <w:rsid w:val="21C244AB"/>
    <w:rsid w:val="22001566"/>
    <w:rsid w:val="22C77DE1"/>
    <w:rsid w:val="260E3B25"/>
    <w:rsid w:val="26AD6856"/>
    <w:rsid w:val="293150FD"/>
    <w:rsid w:val="2A7C7BF7"/>
    <w:rsid w:val="2ABE1FBE"/>
    <w:rsid w:val="2BFF288E"/>
    <w:rsid w:val="2EDF2E98"/>
    <w:rsid w:val="2FEC4642"/>
    <w:rsid w:val="308A2452"/>
    <w:rsid w:val="319F2232"/>
    <w:rsid w:val="31E542D4"/>
    <w:rsid w:val="336456CD"/>
    <w:rsid w:val="33F56325"/>
    <w:rsid w:val="35DE76BA"/>
    <w:rsid w:val="39133216"/>
    <w:rsid w:val="398E6FFF"/>
    <w:rsid w:val="3A502507"/>
    <w:rsid w:val="3AAC3BE1"/>
    <w:rsid w:val="3ADD023E"/>
    <w:rsid w:val="3F2D4AF7"/>
    <w:rsid w:val="42AE4EA6"/>
    <w:rsid w:val="441647C1"/>
    <w:rsid w:val="464A36B4"/>
    <w:rsid w:val="47044DA5"/>
    <w:rsid w:val="47E00373"/>
    <w:rsid w:val="47FF1B7C"/>
    <w:rsid w:val="4AB4263E"/>
    <w:rsid w:val="4ADF590D"/>
    <w:rsid w:val="4D8874BC"/>
    <w:rsid w:val="500B2739"/>
    <w:rsid w:val="503F29AA"/>
    <w:rsid w:val="50FB0FC7"/>
    <w:rsid w:val="52F43C27"/>
    <w:rsid w:val="54356857"/>
    <w:rsid w:val="54BF230B"/>
    <w:rsid w:val="566954DC"/>
    <w:rsid w:val="59A55F73"/>
    <w:rsid w:val="59B91A1F"/>
    <w:rsid w:val="5AB02E22"/>
    <w:rsid w:val="5AE2054A"/>
    <w:rsid w:val="5CF74D38"/>
    <w:rsid w:val="5CF8285E"/>
    <w:rsid w:val="603D4CE4"/>
    <w:rsid w:val="61012507"/>
    <w:rsid w:val="63D2014D"/>
    <w:rsid w:val="663F2EED"/>
    <w:rsid w:val="67683ED3"/>
    <w:rsid w:val="68706417"/>
    <w:rsid w:val="699A2013"/>
    <w:rsid w:val="6A9617B4"/>
    <w:rsid w:val="6B822BB4"/>
    <w:rsid w:val="6C133B4B"/>
    <w:rsid w:val="6F9578F3"/>
    <w:rsid w:val="7034196F"/>
    <w:rsid w:val="71E875B9"/>
    <w:rsid w:val="72AF710B"/>
    <w:rsid w:val="73E84F83"/>
    <w:rsid w:val="78972AD3"/>
    <w:rsid w:val="796A1538"/>
    <w:rsid w:val="79CE4D61"/>
    <w:rsid w:val="7BB816DF"/>
    <w:rsid w:val="7BB8348D"/>
    <w:rsid w:val="7DD50326"/>
    <w:rsid w:val="7DE53E24"/>
    <w:rsid w:val="7E147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eastAsia="en-US"/>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Cs w:val="21"/>
      <w:lang w:eastAsia="en-US"/>
    </w:rPr>
  </w:style>
  <w:style w:type="character" w:customStyle="1" w:styleId="10">
    <w:name w:val="页眉 字符"/>
    <w:basedOn w:val="7"/>
    <w:link w:val="4"/>
    <w:uiPriority w:val="0"/>
    <w:rPr>
      <w:rFonts w:asciiTheme="minorHAnsi" w:hAnsiTheme="minorHAnsi" w:eastAsiaTheme="minorEastAsia" w:cstheme="minorBidi"/>
      <w:kern w:val="2"/>
      <w:sz w:val="18"/>
      <w:szCs w:val="18"/>
    </w:rPr>
  </w:style>
  <w:style w:type="character" w:customStyle="1" w:styleId="11">
    <w:name w:val="页脚 字符"/>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C4FE5E-FAC4-4535-BF7D-029E7F0D201D}">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2580</Words>
  <Characters>2692</Characters>
  <Lines>22</Lines>
  <Paragraphs>6</Paragraphs>
  <TotalTime>0</TotalTime>
  <ScaleCrop>false</ScaleCrop>
  <LinksUpToDate>false</LinksUpToDate>
  <CharactersWithSpaces>2782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2025-03-31T01:58:00Z</dcterms:created>
  <dc:creator>Lenovo</dc:creator>
  <cp:lastModifiedBy>偶得</cp:lastModifiedBy>
  <dcterms:modified xsi:type="dcterms:W3CDTF">2025-04-02T00:58:25Z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eyJoZGlkIjoiZDU3MjU4MWI0YjU4YzczMzllMzI3MDI0MTY3MGEwZWQiLCJ1c2VySWQiOiI1Mjk4NTQ3MDUifQ==</vt:lpwstr>
  </property>
  <property fmtid="{D5CDD505-2E9C-101B-9397-08002B2CF9AE}" pid="4" name="ICV">
    <vt:lpwstr>D583CAF596C64193A789869BD1CE3167_12</vt:lpwstr>
  </property>
</Properties>
</file>