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6EC25">
      <w:pPr>
        <w:spacing w:before="250" w:line="420" w:lineRule="exact"/>
        <w:jc w:val="both"/>
        <w:rPr>
          <w:rFonts w:ascii="Times New Roman" w:hAnsi="Times New Roman"/>
          <w:b/>
          <w:bCs/>
          <w:snapToGrid w:val="0"/>
          <w:color w:val="FF0000"/>
          <w:spacing w:val="28"/>
          <w:kern w:val="0"/>
          <w:sz w:val="52"/>
        </w:rPr>
      </w:pPr>
    </w:p>
    <w:p w14:paraId="359C00FC">
      <w:pPr>
        <w:adjustRightInd w:val="0"/>
        <w:snapToGrid w:val="0"/>
        <w:jc w:val="center"/>
        <w:rPr>
          <w:rFonts w:ascii="Times New Roman" w:hAnsi="Times New Roman"/>
          <w:b/>
          <w:snapToGrid w:val="0"/>
          <w:color w:val="FF0000"/>
          <w:spacing w:val="28"/>
          <w:kern w:val="0"/>
          <w:sz w:val="72"/>
          <w:szCs w:val="72"/>
        </w:rPr>
      </w:pPr>
      <w:r>
        <w:rPr>
          <w:rFonts w:ascii="Times New Roman" w:hAnsi="Times New Roman"/>
          <w:b/>
          <w:snapToGrid w:val="0"/>
          <w:color w:val="FF0000"/>
          <w:spacing w:val="28"/>
          <w:kern w:val="0"/>
          <w:sz w:val="72"/>
          <w:szCs w:val="72"/>
        </w:rPr>
        <w:t>上饶师范学院教务处</w:t>
      </w:r>
      <w:r>
        <w:rPr>
          <w:rFonts w:hint="eastAsia" w:ascii="Times New Roman" w:hAnsi="Times New Roman"/>
          <w:b/>
          <w:snapToGrid w:val="0"/>
          <w:color w:val="FF0000"/>
          <w:spacing w:val="28"/>
          <w:kern w:val="0"/>
          <w:sz w:val="72"/>
          <w:szCs w:val="72"/>
        </w:rPr>
        <w:t>文件</w:t>
      </w:r>
    </w:p>
    <w:p w14:paraId="5EA85F90">
      <w:pPr>
        <w:spacing w:before="250" w:line="420" w:lineRule="exact"/>
        <w:jc w:val="center"/>
        <w:rPr>
          <w:rFonts w:ascii="Times New Roman" w:hAnsi="Times New Roman"/>
          <w:color w:val="000000"/>
          <w:sz w:val="30"/>
          <w:szCs w:val="30"/>
        </w:rPr>
      </w:pPr>
      <w:r>
        <w:rPr>
          <w:rFonts w:ascii="Times New Roman" w:hAnsi="Times New Roman"/>
          <w:color w:val="000000"/>
          <w:sz w:val="30"/>
          <w:szCs w:val="30"/>
        </w:rPr>
        <w:t>饶师院教</w:t>
      </w:r>
      <w:r>
        <w:rPr>
          <w:rFonts w:hint="eastAsia" w:ascii="Times New Roman" w:hAnsi="Times New Roman"/>
          <w:color w:val="000000"/>
          <w:sz w:val="30"/>
          <w:szCs w:val="30"/>
        </w:rPr>
        <w:t>字</w:t>
      </w:r>
      <w:r>
        <w:rPr>
          <w:rFonts w:ascii="Times New Roman" w:hAnsi="Times New Roman"/>
          <w:color w:val="000000"/>
          <w:sz w:val="30"/>
          <w:szCs w:val="30"/>
        </w:rPr>
        <w:t>〔</w:t>
      </w:r>
      <w:r>
        <w:rPr>
          <w:rFonts w:hint="eastAsia" w:ascii="Times New Roman" w:hAnsi="Times New Roman"/>
          <w:color w:val="000000"/>
          <w:sz w:val="30"/>
          <w:szCs w:val="30"/>
        </w:rPr>
        <w:t>202</w:t>
      </w:r>
      <w:r>
        <w:rPr>
          <w:rFonts w:hint="eastAsia" w:ascii="Times New Roman" w:hAnsi="Times New Roman"/>
          <w:color w:val="000000"/>
          <w:sz w:val="30"/>
          <w:szCs w:val="30"/>
          <w:lang w:val="en-US" w:eastAsia="zh-CN"/>
        </w:rPr>
        <w:t>5</w:t>
      </w:r>
      <w:r>
        <w:rPr>
          <w:rFonts w:ascii="Times New Roman" w:hAnsi="Times New Roman"/>
          <w:color w:val="000000"/>
          <w:sz w:val="30"/>
          <w:szCs w:val="30"/>
        </w:rPr>
        <w:t>〕</w:t>
      </w:r>
      <w:r>
        <w:rPr>
          <w:rFonts w:hint="eastAsia" w:ascii="Times New Roman" w:hAnsi="Times New Roman"/>
          <w:color w:val="auto"/>
          <w:sz w:val="30"/>
          <w:szCs w:val="30"/>
          <w:lang w:val="en-US" w:eastAsia="zh-CN"/>
        </w:rPr>
        <w:t>18</w:t>
      </w:r>
      <w:r>
        <w:rPr>
          <w:rFonts w:ascii="Times New Roman" w:hAnsi="Times New Roman"/>
          <w:color w:val="auto"/>
          <w:sz w:val="30"/>
          <w:szCs w:val="30"/>
        </w:rPr>
        <w:t>号</w:t>
      </w:r>
    </w:p>
    <w:p w14:paraId="64E3F0F9">
      <w:pPr>
        <w:tabs>
          <w:tab w:val="left" w:pos="480"/>
        </w:tabs>
        <w:adjustRightInd w:val="0"/>
        <w:snapToGrid w:val="0"/>
        <w:spacing w:line="240" w:lineRule="exact"/>
        <w:rPr>
          <w:rFonts w:ascii="Times New Roman" w:hAnsi="Times New Roman"/>
          <w:b/>
          <w:bCs/>
          <w:color w:val="FF0000"/>
        </w:rPr>
      </w:pPr>
      <w:r>
        <w:rPr>
          <w:rFonts w:ascii="Times New Roman" w:hAnsi="Times New Roman"/>
          <w:b/>
          <w:bCs/>
          <w:color w:val="FF0000"/>
          <w:sz w:val="20"/>
          <w:highlight w:val="red"/>
          <w:u w:val="singl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110490</wp:posOffset>
                </wp:positionV>
                <wp:extent cx="5936615" cy="0"/>
                <wp:effectExtent l="9525" t="15240" r="16510" b="13335"/>
                <wp:wrapNone/>
                <wp:docPr id="1479880454"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36615" cy="0"/>
                        </a:xfrm>
                        <a:prstGeom prst="line">
                          <a:avLst/>
                        </a:prstGeom>
                        <a:noFill/>
                        <a:ln w="19050">
                          <a:solidFill>
                            <a:srgbClr val="FF0000"/>
                          </a:solidFill>
                          <a:round/>
                        </a:ln>
                      </wps:spPr>
                      <wps:bodyPr/>
                    </wps:wsp>
                  </a:graphicData>
                </a:graphic>
              </wp:anchor>
            </w:drawing>
          </mc:Choice>
          <mc:Fallback>
            <w:pict>
              <v:line id="直接连接符 1" o:spid="_x0000_s1026" o:spt="20" style="position:absolute;left:0pt;margin-left:0pt;margin-top:8.7pt;height:0pt;width:467.45pt;z-index:251660288;mso-width-relative:page;mso-height-relative:page;" filled="f" stroked="t" coordsize="21600,21600" o:gfxdata="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YstfNYAAAAGAQAADwAAAAAAAAABACAAAAAiAAAAZHJzL2Rvd25yZXYueG1sUEsBAhQAFAAAAAgA&#10;h07iQAlZKDHuAQAAtAMAAA4AAAAAAAAAAQAgAAAAJQEAAGRycy9lMm9Eb2MueG1sUEsFBgAAAAAG&#10;AAYAWQEAAIUFAAAAAA==&#10;">
                <v:fill on="f" focussize="0,0"/>
                <v:stroke weight="1.5pt" color="#FF0000" joinstyle="round"/>
                <v:imagedata o:title=""/>
                <o:lock v:ext="edit" aspectratio="f"/>
              </v:line>
            </w:pict>
          </mc:Fallback>
        </mc:AlternateContent>
      </w:r>
      <w:r>
        <w:rPr>
          <w:rFonts w:ascii="Times New Roman" w:hAnsi="Times New Roman"/>
          <w:b/>
          <w:bCs/>
          <w:color w:val="FF0000"/>
        </w:rPr>
        <w:tab/>
      </w:r>
    </w:p>
    <w:p w14:paraId="57E41654">
      <w:pPr>
        <w:spacing w:before="250" w:line="420" w:lineRule="exact"/>
        <w:jc w:val="center"/>
        <w:rPr>
          <w:rFonts w:ascii="Times New Roman" w:hAnsi="Times New Roman"/>
          <w:b/>
          <w:bCs/>
          <w:snapToGrid w:val="0"/>
          <w:color w:val="FF0000"/>
          <w:spacing w:val="28"/>
          <w:kern w:val="0"/>
          <w:sz w:val="52"/>
        </w:rPr>
      </w:pPr>
    </w:p>
    <w:p w14:paraId="3C6909B1">
      <w:pPr>
        <w:keepNext w:val="0"/>
        <w:keepLines w:val="0"/>
        <w:pageBreakBefore w:val="0"/>
        <w:widowControl/>
        <w:kinsoku w:val="0"/>
        <w:wordWrap/>
        <w:overflowPunct/>
        <w:topLinePunct w:val="0"/>
        <w:autoSpaceDE w:val="0"/>
        <w:autoSpaceDN w:val="0"/>
        <w:bidi w:val="0"/>
        <w:adjustRightInd w:val="0"/>
        <w:snapToGrid w:val="0"/>
        <w:spacing w:line="640" w:lineRule="exact"/>
        <w:jc w:val="center"/>
        <w:textAlignment w:val="baseline"/>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关于举办2025年度未来教师职业能力展示活动</w:t>
      </w:r>
      <w:r>
        <w:rPr>
          <w:rFonts w:hint="eastAsia" w:ascii="方正公文小标宋" w:hAnsi="方正公文小标宋" w:eastAsia="方正公文小标宋" w:cs="方正公文小标宋"/>
          <w:sz w:val="44"/>
          <w:szCs w:val="44"/>
          <w:lang w:val="en-US" w:eastAsia="zh-CN"/>
        </w:rPr>
        <w:t>院级展示</w:t>
      </w:r>
      <w:r>
        <w:rPr>
          <w:rFonts w:hint="eastAsia" w:ascii="方正公文小标宋" w:hAnsi="方正公文小标宋" w:eastAsia="方正公文小标宋" w:cs="方正公文小标宋"/>
          <w:sz w:val="44"/>
          <w:szCs w:val="44"/>
        </w:rPr>
        <w:t>的通知</w:t>
      </w:r>
    </w:p>
    <w:p w14:paraId="54CA05D2">
      <w:pPr>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p>
    <w:p w14:paraId="4737384A">
      <w:pPr>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highlight w:val="none"/>
          <w:lang w:val="en-US" w:eastAsia="zh-CN"/>
        </w:rPr>
        <w:t>举办师范专业的</w:t>
      </w:r>
      <w:r>
        <w:rPr>
          <w:rFonts w:hint="eastAsia" w:ascii="仿宋" w:hAnsi="仿宋" w:eastAsia="仿宋" w:cs="仿宋"/>
          <w:sz w:val="32"/>
          <w:szCs w:val="32"/>
        </w:rPr>
        <w:t>二级学院：</w:t>
      </w:r>
    </w:p>
    <w:p w14:paraId="6DEF924C">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为深入贯彻落实教育部《新时代基础教育强师计划》培养卓越教师，增加教育实践，强化理论与实践结合，提升师范生教学实操与创新能力，全方位助力其成长。现将2025年度未来教师职业能力展示活动</w:t>
      </w:r>
      <w:r>
        <w:rPr>
          <w:rFonts w:hint="eastAsia" w:ascii="仿宋" w:hAnsi="仿宋" w:eastAsia="仿宋" w:cs="仿宋"/>
          <w:sz w:val="32"/>
          <w:szCs w:val="32"/>
          <w:lang w:val="en-US" w:eastAsia="zh-CN"/>
        </w:rPr>
        <w:t>院级展示</w:t>
      </w:r>
      <w:r>
        <w:rPr>
          <w:rFonts w:hint="eastAsia" w:ascii="仿宋" w:hAnsi="仿宋" w:eastAsia="仿宋" w:cs="仿宋"/>
          <w:sz w:val="32"/>
          <w:szCs w:val="32"/>
        </w:rPr>
        <w:t>通知如下：</w:t>
      </w:r>
    </w:p>
    <w:p w14:paraId="5054952D">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一、活动目标</w:t>
      </w:r>
    </w:p>
    <w:p w14:paraId="5399210D">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未来教师职业能力展示活动是普通高校本科师范生人才培养方案实施过程中“以赛促学、以赛促教、以赛促研”的有力抓手，为我校师范生培养提供良好平台。举办未来教师职业能力展示活动，旨在加强师范生实践能力培养，提升师范生综合教育素质和教学能力，培养一批具有高尚师德、先进教学理念、扎实教学实践能力、敏锐改革创新意识的优秀教师后备力量，进一步推动实践教学模式改革，促进新时代师范专业建设和学院人才建设，推动我校师范生高质量发展。</w:t>
      </w:r>
    </w:p>
    <w:p w14:paraId="4253948B">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二、组织实施</w:t>
      </w:r>
    </w:p>
    <w:p w14:paraId="7D1C2ED4">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院级展示：</w:t>
      </w:r>
      <w:r>
        <w:rPr>
          <w:rFonts w:hint="eastAsia" w:ascii="仿宋" w:hAnsi="仿宋" w:eastAsia="仿宋" w:cs="仿宋"/>
          <w:sz w:val="32"/>
          <w:szCs w:val="32"/>
          <w:lang w:val="en-US" w:eastAsia="zh-CN"/>
        </w:rPr>
        <w:t>举办师范专业的</w:t>
      </w:r>
      <w:r>
        <w:rPr>
          <w:rFonts w:hint="eastAsia" w:ascii="仿宋" w:hAnsi="仿宋" w:eastAsia="仿宋" w:cs="仿宋"/>
          <w:sz w:val="32"/>
          <w:szCs w:val="32"/>
        </w:rPr>
        <w:t>二级学院</w:t>
      </w:r>
    </w:p>
    <w:p w14:paraId="62E5086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各</w:t>
      </w:r>
      <w:r>
        <w:rPr>
          <w:rFonts w:hint="eastAsia" w:ascii="仿宋" w:hAnsi="仿宋" w:eastAsia="仿宋" w:cs="仿宋"/>
          <w:sz w:val="32"/>
          <w:szCs w:val="32"/>
        </w:rPr>
        <w:t>学院成立展示活动学科评审专家小组。按照展示活动涉及的内容进行评审。</w:t>
      </w:r>
    </w:p>
    <w:p w14:paraId="3C24310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三、参与对象</w:t>
      </w:r>
    </w:p>
    <w:p w14:paraId="42CA2E1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师范类专业全日制在校本科学生。</w:t>
      </w:r>
    </w:p>
    <w:p w14:paraId="77CEE3E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四、院级展示：</w:t>
      </w:r>
    </w:p>
    <w:p w14:paraId="0917D3D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时间：</w:t>
      </w:r>
      <w:r>
        <w:rPr>
          <w:rFonts w:hint="eastAsia" w:ascii="仿宋" w:hAnsi="仿宋" w:eastAsia="仿宋" w:cs="仿宋"/>
          <w:sz w:val="32"/>
          <w:szCs w:val="32"/>
          <w:lang w:val="en-US" w:eastAsia="zh-CN"/>
        </w:rPr>
        <w:t>4月4</w:t>
      </w:r>
      <w:r>
        <w:rPr>
          <w:rFonts w:hint="eastAsia" w:ascii="仿宋" w:hAnsi="仿宋" w:eastAsia="仿宋" w:cs="仿宋"/>
          <w:sz w:val="32"/>
          <w:szCs w:val="32"/>
        </w:rPr>
        <w:t>日前完成</w:t>
      </w:r>
    </w:p>
    <w:p w14:paraId="52C4CDE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内容：</w:t>
      </w:r>
    </w:p>
    <w:p w14:paraId="43D3C02F">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竞赛学段</w:t>
      </w:r>
      <w:r>
        <w:rPr>
          <w:rFonts w:hint="eastAsia" w:ascii="仿宋" w:hAnsi="仿宋" w:eastAsia="仿宋" w:cs="仿宋"/>
          <w:sz w:val="32"/>
          <w:szCs w:val="32"/>
          <w:lang w:eastAsia="zh-CN"/>
        </w:rPr>
        <w:t>：</w:t>
      </w:r>
    </w:p>
    <w:p w14:paraId="48ED40F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（1）高中学段</w:t>
      </w:r>
      <w:r>
        <w:rPr>
          <w:rFonts w:hint="default" w:ascii="仿宋" w:hAnsi="仿宋" w:eastAsia="仿宋" w:cs="仿宋"/>
          <w:sz w:val="32"/>
          <w:szCs w:val="32"/>
          <w:lang w:val="en-US" w:eastAsia="zh-CN"/>
        </w:rPr>
        <w:t>：汉语言文学、英语、思想政治、历史学、数学与应用数学、物理学、化学、生物科学、地理科学</w:t>
      </w:r>
    </w:p>
    <w:p w14:paraId="54F3C08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（2）初中学段</w:t>
      </w:r>
      <w:r>
        <w:rPr>
          <w:rFonts w:hint="default" w:ascii="仿宋" w:hAnsi="仿宋" w:eastAsia="仿宋" w:cs="仿宋"/>
          <w:sz w:val="32"/>
          <w:szCs w:val="32"/>
          <w:lang w:val="en-US" w:eastAsia="zh-CN"/>
        </w:rPr>
        <w:t>：汉语言文学、英语、</w:t>
      </w:r>
      <w:r>
        <w:rPr>
          <w:rFonts w:hint="eastAsia" w:ascii="仿宋" w:hAnsi="仿宋" w:eastAsia="仿宋" w:cs="仿宋"/>
          <w:sz w:val="32"/>
          <w:szCs w:val="32"/>
          <w:lang w:val="en-US" w:eastAsia="zh-CN"/>
        </w:rPr>
        <w:t>道德与法治</w:t>
      </w:r>
      <w:r>
        <w:rPr>
          <w:rFonts w:hint="default" w:ascii="仿宋" w:hAnsi="仿宋" w:eastAsia="仿宋" w:cs="仿宋"/>
          <w:sz w:val="32"/>
          <w:szCs w:val="32"/>
          <w:lang w:val="en-US" w:eastAsia="zh-CN"/>
        </w:rPr>
        <w:t>、历史学、数学与应用数学、地理科学</w:t>
      </w:r>
      <w:r>
        <w:rPr>
          <w:rFonts w:hint="eastAsia" w:ascii="仿宋" w:hAnsi="仿宋" w:eastAsia="仿宋" w:cs="仿宋"/>
          <w:sz w:val="32"/>
          <w:szCs w:val="32"/>
          <w:lang w:val="en-US" w:eastAsia="zh-CN"/>
        </w:rPr>
        <w:t>、信息技术或信息科技、</w:t>
      </w:r>
      <w:r>
        <w:rPr>
          <w:rFonts w:hint="default" w:ascii="仿宋" w:hAnsi="仿宋" w:eastAsia="仿宋" w:cs="仿宋"/>
          <w:sz w:val="32"/>
          <w:szCs w:val="32"/>
          <w:lang w:val="en-US" w:eastAsia="zh-CN"/>
        </w:rPr>
        <w:t>物理学、化学、生物科学</w:t>
      </w:r>
    </w:p>
    <w:p w14:paraId="2ED14A4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（3）小学学段</w:t>
      </w:r>
      <w:r>
        <w:rPr>
          <w:rFonts w:hint="default" w:ascii="仿宋" w:hAnsi="仿宋" w:eastAsia="仿宋" w:cs="仿宋"/>
          <w:sz w:val="32"/>
          <w:szCs w:val="32"/>
          <w:lang w:val="en-US" w:eastAsia="zh-CN"/>
        </w:rPr>
        <w:t>：语文、数学、英语、科学（限物理、化学、生物、科学方向）</w:t>
      </w:r>
      <w:r>
        <w:rPr>
          <w:rFonts w:hint="eastAsia" w:ascii="仿宋" w:hAnsi="仿宋" w:eastAsia="仿宋" w:cs="仿宋"/>
          <w:sz w:val="32"/>
          <w:szCs w:val="32"/>
          <w:lang w:val="en-US" w:eastAsia="zh-CN"/>
        </w:rPr>
        <w:t>信息技术或信息科技</w:t>
      </w:r>
      <w:r>
        <w:rPr>
          <w:rFonts w:hint="eastAsia" w:ascii="仿宋" w:hAnsi="仿宋" w:eastAsia="仿宋" w:cs="仿宋"/>
          <w:sz w:val="32"/>
          <w:szCs w:val="32"/>
        </w:rPr>
        <w:t>。</w:t>
      </w:r>
    </w:p>
    <w:p w14:paraId="453D5FC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竞赛内容基于课程标准编写的最新教材，版本不限。展示内容包括教学设计、多媒体课件制作、即席讲演和模拟上课·板书四个环节。各学科可根据学科竞赛特点和实际需求等，自主增设其他竞赛项目，如：教学阐释、说课等。</w:t>
      </w:r>
    </w:p>
    <w:p w14:paraId="1C39509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rPr>
        <w:t>（1）教学设计。</w:t>
      </w:r>
      <w:r>
        <w:rPr>
          <w:rFonts w:hint="eastAsia" w:ascii="仿宋" w:hAnsi="仿宋" w:eastAsia="仿宋" w:cs="仿宋"/>
          <w:sz w:val="32"/>
          <w:szCs w:val="32"/>
          <w:highlight w:val="none"/>
          <w:lang w:val="en-US" w:eastAsia="zh-CN"/>
        </w:rPr>
        <w:t>每位</w:t>
      </w:r>
      <w:r>
        <w:rPr>
          <w:rFonts w:hint="eastAsia" w:ascii="仿宋" w:hAnsi="仿宋" w:eastAsia="仿宋" w:cs="仿宋"/>
          <w:sz w:val="32"/>
          <w:szCs w:val="32"/>
          <w:highlight w:val="none"/>
        </w:rPr>
        <w:t>选手</w:t>
      </w:r>
      <w:r>
        <w:rPr>
          <w:rFonts w:hint="eastAsia" w:ascii="仿宋" w:hAnsi="仿宋" w:eastAsia="仿宋" w:cs="仿宋"/>
          <w:sz w:val="32"/>
          <w:szCs w:val="32"/>
          <w:highlight w:val="none"/>
          <w:lang w:val="en-US" w:eastAsia="zh-CN"/>
        </w:rPr>
        <w:t>准备3-6</w:t>
      </w:r>
      <w:r>
        <w:rPr>
          <w:rFonts w:hint="eastAsia" w:ascii="仿宋" w:hAnsi="仿宋" w:eastAsia="仿宋" w:cs="仿宋"/>
          <w:sz w:val="32"/>
          <w:szCs w:val="32"/>
          <w:highlight w:val="none"/>
        </w:rPr>
        <w:t>课时的教学设计</w:t>
      </w:r>
    </w:p>
    <w:p w14:paraId="0C0506D6">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（2）多媒体课件制作。选手依据以上</w:t>
      </w:r>
      <w:r>
        <w:rPr>
          <w:rFonts w:hint="eastAsia" w:ascii="仿宋" w:hAnsi="仿宋" w:eastAsia="仿宋" w:cs="仿宋"/>
          <w:sz w:val="32"/>
          <w:szCs w:val="32"/>
          <w:highlight w:val="none"/>
          <w:lang w:val="en-US" w:eastAsia="zh-CN"/>
        </w:rPr>
        <w:t>3-6</w:t>
      </w:r>
      <w:r>
        <w:rPr>
          <w:rFonts w:hint="eastAsia" w:ascii="仿宋" w:hAnsi="仿宋" w:eastAsia="仿宋" w:cs="仿宋"/>
          <w:sz w:val="32"/>
          <w:szCs w:val="32"/>
          <w:highlight w:val="none"/>
        </w:rPr>
        <w:t>课时的教学设计制作多媒体教学课件</w:t>
      </w:r>
    </w:p>
    <w:p w14:paraId="545D999A">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（3）即席讲演。内容主要涉及具体学科教学较为相关的课改理念、师德规范、课堂突发事件、教学过程管理和评价等工作中遇到的常见问题，主要考察选手综合运用所学专业知识分析</w:t>
      </w:r>
      <w:r>
        <w:rPr>
          <w:rFonts w:hint="eastAsia" w:ascii="仿宋" w:hAnsi="仿宋" w:eastAsia="仿宋" w:cs="仿宋"/>
          <w:sz w:val="32"/>
          <w:szCs w:val="32"/>
          <w:lang w:eastAsia="zh-CN"/>
        </w:rPr>
        <w:t>、</w:t>
      </w:r>
      <w:r>
        <w:rPr>
          <w:rFonts w:hint="eastAsia" w:ascii="仿宋" w:hAnsi="仿宋" w:eastAsia="仿宋" w:cs="仿宋"/>
          <w:sz w:val="32"/>
          <w:szCs w:val="32"/>
        </w:rPr>
        <w:t>解决教育教学中实际问题的能力。选手在活动现场抽取即席讲演题目，准备5分钟，讲演限时</w:t>
      </w:r>
      <w:r>
        <w:rPr>
          <w:rFonts w:hint="eastAsia" w:ascii="仿宋" w:hAnsi="仿宋" w:eastAsia="仿宋" w:cs="仿宋"/>
          <w:sz w:val="32"/>
          <w:szCs w:val="32"/>
          <w:lang w:val="en-US" w:eastAsia="zh-CN"/>
        </w:rPr>
        <w:t>3</w:t>
      </w:r>
      <w:r>
        <w:rPr>
          <w:rFonts w:hint="eastAsia" w:ascii="仿宋" w:hAnsi="仿宋" w:eastAsia="仿宋" w:cs="仿宋"/>
          <w:sz w:val="32"/>
          <w:szCs w:val="32"/>
        </w:rPr>
        <w:t>分钟。</w:t>
      </w:r>
    </w:p>
    <w:p w14:paraId="3DE030A4">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（4）模拟上课·板书。选手根据</w:t>
      </w:r>
      <w:r>
        <w:rPr>
          <w:rFonts w:hint="eastAsia" w:ascii="仿宋" w:hAnsi="仿宋" w:eastAsia="仿宋" w:cs="仿宋"/>
          <w:sz w:val="32"/>
          <w:szCs w:val="32"/>
          <w:lang w:val="en-US" w:eastAsia="zh-CN"/>
        </w:rPr>
        <w:t>所抽取的</w:t>
      </w:r>
      <w:r>
        <w:rPr>
          <w:rFonts w:hint="eastAsia" w:ascii="仿宋" w:hAnsi="仿宋" w:eastAsia="仿宋" w:cs="仿宋"/>
          <w:sz w:val="32"/>
          <w:szCs w:val="32"/>
        </w:rPr>
        <w:t>教学设计及教学课件，选取知识点进行片段教学。教学过程应能够突出新课程理念，展示驾驭课堂教学的能力和板书设计能力，时间不超过10分钟。</w:t>
      </w:r>
    </w:p>
    <w:p w14:paraId="4E39F50B">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要求：</w:t>
      </w:r>
    </w:p>
    <w:p w14:paraId="445CBFF4">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1.建立教学资源库，将比赛选手的</w:t>
      </w:r>
      <w:r>
        <w:rPr>
          <w:rFonts w:hint="eastAsia" w:ascii="仿宋" w:hAnsi="仿宋" w:eastAsia="仿宋" w:cs="仿宋"/>
          <w:sz w:val="32"/>
          <w:szCs w:val="32"/>
        </w:rPr>
        <w:t>教学设计，多媒体课件</w:t>
      </w:r>
      <w:r>
        <w:rPr>
          <w:rFonts w:hint="eastAsia" w:ascii="仿宋" w:hAnsi="仿宋" w:eastAsia="仿宋" w:cs="仿宋"/>
          <w:sz w:val="32"/>
          <w:szCs w:val="32"/>
          <w:lang w:val="en-US" w:eastAsia="zh-CN"/>
        </w:rPr>
        <w:t>留存。</w:t>
      </w:r>
    </w:p>
    <w:p w14:paraId="24013999">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2.即席讲演题目，所有选手的教学设计、多媒体课件以学院为单位打包报送至教务处教学实践科。</w:t>
      </w:r>
    </w:p>
    <w:p w14:paraId="25668AC5">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活动新闻稿链接教务处网站教务动态。</w:t>
      </w:r>
    </w:p>
    <w:p w14:paraId="6ACF8F98">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3.按要求</w:t>
      </w:r>
      <w:r>
        <w:rPr>
          <w:rFonts w:hint="eastAsia" w:ascii="仿宋" w:hAnsi="仿宋" w:eastAsia="仿宋" w:cs="仿宋"/>
          <w:sz w:val="32"/>
          <w:szCs w:val="32"/>
        </w:rPr>
        <w:t>推荐优秀选手参加校级展示</w:t>
      </w:r>
      <w:r>
        <w:rPr>
          <w:rFonts w:hint="eastAsia" w:ascii="仿宋" w:hAnsi="仿宋" w:eastAsia="仿宋" w:cs="仿宋"/>
          <w:sz w:val="32"/>
          <w:szCs w:val="32"/>
          <w:lang w:eastAsia="zh-CN"/>
        </w:rPr>
        <w:t>：</w:t>
      </w:r>
    </w:p>
    <w:p w14:paraId="06517EA4">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（1）高中学段</w:t>
      </w:r>
      <w:r>
        <w:rPr>
          <w:rFonts w:hint="default" w:ascii="仿宋" w:hAnsi="仿宋" w:eastAsia="仿宋" w:cs="仿宋"/>
          <w:sz w:val="32"/>
          <w:szCs w:val="32"/>
          <w:lang w:val="en-US" w:eastAsia="zh-CN"/>
        </w:rPr>
        <w:t>：汉语言文学、英语、思想政治、历史学、数学与应用数学、物理学、化学、生物科学、地理科学</w:t>
      </w:r>
      <w:r>
        <w:rPr>
          <w:rFonts w:hint="eastAsia" w:ascii="仿宋" w:hAnsi="仿宋" w:eastAsia="仿宋" w:cs="仿宋"/>
          <w:sz w:val="32"/>
          <w:szCs w:val="32"/>
          <w:lang w:val="en-US" w:eastAsia="zh-CN"/>
        </w:rPr>
        <w:t>。9个学科，每个学科推荐3名选手参加校级展示。</w:t>
      </w:r>
    </w:p>
    <w:p w14:paraId="6D47586E">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（2）初中学段</w:t>
      </w:r>
      <w:r>
        <w:rPr>
          <w:rFonts w:hint="default" w:ascii="仿宋" w:hAnsi="仿宋" w:eastAsia="仿宋" w:cs="仿宋"/>
          <w:sz w:val="32"/>
          <w:szCs w:val="32"/>
          <w:lang w:val="en-US" w:eastAsia="zh-CN"/>
        </w:rPr>
        <w:t>：汉语言文学、英语、</w:t>
      </w:r>
      <w:r>
        <w:rPr>
          <w:rFonts w:hint="eastAsia" w:ascii="仿宋" w:hAnsi="仿宋" w:eastAsia="仿宋" w:cs="仿宋"/>
          <w:sz w:val="32"/>
          <w:szCs w:val="32"/>
          <w:lang w:val="en-US" w:eastAsia="zh-CN"/>
        </w:rPr>
        <w:t>道德与法治</w:t>
      </w:r>
      <w:r>
        <w:rPr>
          <w:rFonts w:hint="default" w:ascii="仿宋" w:hAnsi="仿宋" w:eastAsia="仿宋" w:cs="仿宋"/>
          <w:sz w:val="32"/>
          <w:szCs w:val="32"/>
          <w:lang w:val="en-US" w:eastAsia="zh-CN"/>
        </w:rPr>
        <w:t>、历史学、数学与应用数学、地理科学</w:t>
      </w:r>
      <w:r>
        <w:rPr>
          <w:rFonts w:hint="eastAsia" w:ascii="仿宋" w:hAnsi="仿宋" w:eastAsia="仿宋" w:cs="仿宋"/>
          <w:sz w:val="32"/>
          <w:szCs w:val="32"/>
          <w:lang w:val="en-US" w:eastAsia="zh-CN"/>
        </w:rPr>
        <w:t>、信息技术或信息科技7个学科，每个学科推荐1名选手参加校级展示；</w:t>
      </w:r>
      <w:r>
        <w:rPr>
          <w:rFonts w:hint="default" w:ascii="仿宋" w:hAnsi="仿宋" w:eastAsia="仿宋" w:cs="仿宋"/>
          <w:sz w:val="32"/>
          <w:szCs w:val="32"/>
          <w:lang w:val="en-US" w:eastAsia="zh-CN"/>
        </w:rPr>
        <w:t>物理学、化学、生物科学</w:t>
      </w:r>
      <w:r>
        <w:rPr>
          <w:rFonts w:hint="eastAsia" w:ascii="仿宋" w:hAnsi="仿宋" w:eastAsia="仿宋" w:cs="仿宋"/>
          <w:sz w:val="32"/>
          <w:szCs w:val="32"/>
          <w:lang w:val="en-US" w:eastAsia="zh-CN"/>
        </w:rPr>
        <w:t>3个学科，每个学科推荐2名选手参加校级展示。</w:t>
      </w:r>
    </w:p>
    <w:p w14:paraId="4E1CBF31">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val="en-US" w:eastAsia="zh-CN"/>
        </w:rPr>
        <w:t>（3）小学学段</w:t>
      </w:r>
      <w:r>
        <w:rPr>
          <w:rFonts w:hint="default" w:ascii="仿宋" w:hAnsi="仿宋" w:eastAsia="仿宋" w:cs="仿宋"/>
          <w:sz w:val="32"/>
          <w:szCs w:val="32"/>
          <w:lang w:val="en-US" w:eastAsia="zh-CN"/>
        </w:rPr>
        <w:t>：语文、数学、英语、</w:t>
      </w:r>
      <w:r>
        <w:rPr>
          <w:rFonts w:hint="eastAsia" w:ascii="仿宋" w:hAnsi="仿宋" w:eastAsia="仿宋" w:cs="仿宋"/>
          <w:sz w:val="32"/>
          <w:szCs w:val="32"/>
          <w:lang w:val="en-US" w:eastAsia="zh-CN"/>
        </w:rPr>
        <w:t>信息技术或信息科技4个学科，每个学科推荐3名选手参加校级展示。</w:t>
      </w:r>
    </w:p>
    <w:p w14:paraId="4A2B0F69">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报送材料：</w:t>
      </w:r>
    </w:p>
    <w:p w14:paraId="7CAF45BE">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rPr>
        <w:t>（1）202</w:t>
      </w:r>
      <w:r>
        <w:rPr>
          <w:rFonts w:hint="eastAsia" w:ascii="仿宋" w:hAnsi="仿宋" w:eastAsia="仿宋" w:cs="仿宋"/>
          <w:sz w:val="32"/>
          <w:szCs w:val="32"/>
          <w:lang w:val="en-US" w:eastAsia="zh-CN"/>
        </w:rPr>
        <w:t>5</w:t>
      </w:r>
      <w:r>
        <w:rPr>
          <w:rFonts w:hint="eastAsia" w:ascii="仿宋" w:hAnsi="仿宋" w:eastAsia="仿宋" w:cs="仿宋"/>
          <w:sz w:val="32"/>
          <w:szCs w:val="32"/>
        </w:rPr>
        <w:t>年度</w:t>
      </w:r>
      <w:r>
        <w:rPr>
          <w:rFonts w:hint="eastAsia" w:ascii="仿宋" w:hAnsi="仿宋" w:eastAsia="仿宋" w:cs="仿宋"/>
          <w:sz w:val="32"/>
          <w:szCs w:val="32"/>
          <w:lang w:val="en-US" w:eastAsia="zh-CN"/>
        </w:rPr>
        <w:t>上饶师范学院XX学院</w:t>
      </w:r>
      <w:r>
        <w:rPr>
          <w:rFonts w:hint="eastAsia" w:ascii="仿宋" w:hAnsi="仿宋" w:eastAsia="仿宋" w:cs="仿宋"/>
          <w:sz w:val="32"/>
          <w:szCs w:val="32"/>
        </w:rPr>
        <w:t>未来教师职业能力展示活动</w:t>
      </w:r>
      <w:r>
        <w:rPr>
          <w:rFonts w:hint="eastAsia" w:ascii="仿宋" w:hAnsi="仿宋" w:eastAsia="仿宋" w:cs="仿宋"/>
          <w:sz w:val="32"/>
          <w:szCs w:val="32"/>
          <w:lang w:val="en-US" w:eastAsia="zh-CN"/>
        </w:rPr>
        <w:t>院</w:t>
      </w:r>
      <w:r>
        <w:rPr>
          <w:rFonts w:hint="eastAsia" w:ascii="仿宋" w:hAnsi="仿宋" w:eastAsia="仿宋" w:cs="仿宋"/>
          <w:sz w:val="32"/>
          <w:szCs w:val="32"/>
        </w:rPr>
        <w:t>级展示活动</w:t>
      </w:r>
      <w:r>
        <w:rPr>
          <w:rFonts w:hint="eastAsia" w:ascii="仿宋" w:hAnsi="仿宋" w:eastAsia="仿宋" w:cs="仿宋"/>
          <w:sz w:val="32"/>
          <w:szCs w:val="32"/>
          <w:lang w:val="en-US" w:eastAsia="zh-CN"/>
        </w:rPr>
        <w:t>安排表。（于2025年3月19日前报送扫描版1份，电子版word1份见附件1）</w:t>
      </w:r>
    </w:p>
    <w:p w14:paraId="31591824">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年度</w:t>
      </w:r>
      <w:r>
        <w:rPr>
          <w:rFonts w:hint="eastAsia" w:ascii="仿宋" w:hAnsi="仿宋" w:eastAsia="仿宋" w:cs="仿宋"/>
          <w:sz w:val="32"/>
          <w:szCs w:val="32"/>
          <w:lang w:val="en-US" w:eastAsia="zh-CN"/>
        </w:rPr>
        <w:t>上饶师范学院XX学院</w:t>
      </w:r>
      <w:r>
        <w:rPr>
          <w:rFonts w:hint="eastAsia" w:ascii="仿宋" w:hAnsi="仿宋" w:eastAsia="仿宋" w:cs="仿宋"/>
          <w:sz w:val="32"/>
          <w:szCs w:val="32"/>
        </w:rPr>
        <w:t>未来教师职业能力展示活动校级展示活动参赛选手信息表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（于2024年4月4日前报送扫描版1份，电子版word1份见附件2）</w:t>
      </w:r>
    </w:p>
    <w:p w14:paraId="5838379C">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（3）即席讲演题目，所有选手的教学设计、多媒体课件以学院为单位打包报送。</w:t>
      </w:r>
      <w:bookmarkStart w:id="0" w:name="_GoBack"/>
      <w:bookmarkEnd w:id="0"/>
    </w:p>
    <w:p w14:paraId="05B9CF54">
      <w:pPr>
        <w:keepNext w:val="0"/>
        <w:keepLines w:val="0"/>
        <w:pageBreakBefore w:val="0"/>
        <w:numPr>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材料报送至教务处实践教学科邹老师</w:t>
      </w:r>
      <w:r>
        <w:rPr>
          <w:rFonts w:hint="eastAsia" w:ascii="仿宋" w:hAnsi="仿宋" w:eastAsia="仿宋" w:cs="仿宋"/>
          <w:sz w:val="32"/>
          <w:szCs w:val="32"/>
          <w:lang w:eastAsia="zh-CN"/>
        </w:rPr>
        <w:t>。</w:t>
      </w:r>
    </w:p>
    <w:p w14:paraId="43DBF746">
      <w:pPr>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14:paraId="0509900A">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年度</w:t>
      </w:r>
      <w:r>
        <w:rPr>
          <w:rFonts w:hint="eastAsia" w:ascii="仿宋" w:hAnsi="仿宋" w:eastAsia="仿宋" w:cs="仿宋"/>
          <w:sz w:val="32"/>
          <w:szCs w:val="32"/>
          <w:lang w:val="en-US" w:eastAsia="zh-CN"/>
        </w:rPr>
        <w:t>上饶师范学院XX学院</w:t>
      </w:r>
      <w:r>
        <w:rPr>
          <w:rFonts w:hint="eastAsia" w:ascii="仿宋" w:hAnsi="仿宋" w:eastAsia="仿宋" w:cs="仿宋"/>
          <w:sz w:val="32"/>
          <w:szCs w:val="32"/>
        </w:rPr>
        <w:t>未来教师职业能力展示活动</w:t>
      </w:r>
      <w:r>
        <w:rPr>
          <w:rFonts w:hint="eastAsia" w:ascii="仿宋" w:hAnsi="仿宋" w:eastAsia="仿宋" w:cs="仿宋"/>
          <w:sz w:val="32"/>
          <w:szCs w:val="32"/>
          <w:lang w:val="en-US" w:eastAsia="zh-CN"/>
        </w:rPr>
        <w:t>院</w:t>
      </w:r>
      <w:r>
        <w:rPr>
          <w:rFonts w:hint="eastAsia" w:ascii="仿宋" w:hAnsi="仿宋" w:eastAsia="仿宋" w:cs="仿宋"/>
          <w:sz w:val="32"/>
          <w:szCs w:val="32"/>
        </w:rPr>
        <w:t>级展示活动</w:t>
      </w:r>
      <w:r>
        <w:rPr>
          <w:rFonts w:hint="eastAsia" w:ascii="仿宋" w:hAnsi="仿宋" w:eastAsia="仿宋" w:cs="仿宋"/>
          <w:sz w:val="32"/>
          <w:szCs w:val="32"/>
          <w:lang w:val="en-US" w:eastAsia="zh-CN"/>
        </w:rPr>
        <w:t>安排表</w:t>
      </w:r>
    </w:p>
    <w:p w14:paraId="12A9A88C">
      <w:pPr>
        <w:keepNext w:val="0"/>
        <w:keepLines w:val="0"/>
        <w:pageBreakBefore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年度</w:t>
      </w:r>
      <w:r>
        <w:rPr>
          <w:rFonts w:hint="eastAsia" w:ascii="仿宋" w:hAnsi="仿宋" w:eastAsia="仿宋" w:cs="仿宋"/>
          <w:sz w:val="32"/>
          <w:szCs w:val="32"/>
          <w:lang w:val="en-US" w:eastAsia="zh-CN"/>
        </w:rPr>
        <w:t>上饶师范学院XX学院</w:t>
      </w:r>
      <w:r>
        <w:rPr>
          <w:rFonts w:hint="eastAsia" w:ascii="仿宋" w:hAnsi="仿宋" w:eastAsia="仿宋" w:cs="仿宋"/>
          <w:sz w:val="32"/>
          <w:szCs w:val="32"/>
        </w:rPr>
        <w:t>未来教师职业能力展示活动校级展示活动参赛选手信息表</w:t>
      </w:r>
    </w:p>
    <w:p w14:paraId="166E7DAD">
      <w:pPr>
        <w:keepNext w:val="0"/>
        <w:keepLines w:val="0"/>
        <w:pageBreakBefore w:val="0"/>
        <w:kinsoku w:val="0"/>
        <w:wordWrap/>
        <w:overflowPunct/>
        <w:topLinePunct w:val="0"/>
        <w:autoSpaceDE w:val="0"/>
        <w:autoSpaceDN w:val="0"/>
        <w:bidi w:val="0"/>
        <w:adjustRightInd w:val="0"/>
        <w:snapToGrid w:val="0"/>
        <w:spacing w:line="560" w:lineRule="exact"/>
        <w:ind w:firstLine="5440" w:firstLineChars="1700"/>
        <w:textAlignment w:val="baseline"/>
        <w:rPr>
          <w:rFonts w:hint="eastAsia" w:ascii="仿宋" w:hAnsi="仿宋" w:eastAsia="仿宋" w:cs="仿宋"/>
          <w:sz w:val="32"/>
          <w:szCs w:val="32"/>
          <w:lang w:val="en-US" w:eastAsia="zh-CN"/>
        </w:rPr>
      </w:pPr>
    </w:p>
    <w:p w14:paraId="50E30A08">
      <w:pPr>
        <w:keepNext w:val="0"/>
        <w:keepLines w:val="0"/>
        <w:pageBreakBefore w:val="0"/>
        <w:kinsoku w:val="0"/>
        <w:wordWrap/>
        <w:overflowPunct/>
        <w:topLinePunct w:val="0"/>
        <w:autoSpaceDE w:val="0"/>
        <w:autoSpaceDN w:val="0"/>
        <w:bidi w:val="0"/>
        <w:adjustRightInd w:val="0"/>
        <w:snapToGrid w:val="0"/>
        <w:spacing w:line="560" w:lineRule="exact"/>
        <w:ind w:firstLine="5440" w:firstLineChars="1700"/>
        <w:textAlignment w:val="baseline"/>
        <w:rPr>
          <w:rFonts w:hint="eastAsia" w:ascii="仿宋" w:hAnsi="仿宋" w:eastAsia="仿宋" w:cs="仿宋"/>
          <w:sz w:val="32"/>
          <w:szCs w:val="32"/>
          <w:lang w:val="en-US" w:eastAsia="zh-CN"/>
        </w:rPr>
      </w:pPr>
    </w:p>
    <w:p w14:paraId="55F66F2A">
      <w:pPr>
        <w:keepNext w:val="0"/>
        <w:keepLines w:val="0"/>
        <w:pageBreakBefore w:val="0"/>
        <w:kinsoku w:val="0"/>
        <w:wordWrap/>
        <w:overflowPunct/>
        <w:topLinePunct w:val="0"/>
        <w:autoSpaceDE w:val="0"/>
        <w:autoSpaceDN w:val="0"/>
        <w:bidi w:val="0"/>
        <w:adjustRightInd w:val="0"/>
        <w:snapToGrid w:val="0"/>
        <w:spacing w:line="560" w:lineRule="exact"/>
        <w:ind w:firstLine="5440" w:firstLineChars="17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上饶师范学院</w:t>
      </w:r>
      <w:r>
        <w:rPr>
          <w:rFonts w:hint="eastAsia" w:ascii="仿宋" w:hAnsi="仿宋" w:eastAsia="仿宋" w:cs="仿宋"/>
          <w:sz w:val="32"/>
          <w:szCs w:val="32"/>
        </w:rPr>
        <w:t>教务处</w:t>
      </w:r>
    </w:p>
    <w:p w14:paraId="40B61550">
      <w:pPr>
        <w:keepNext w:val="0"/>
        <w:keepLines w:val="0"/>
        <w:pageBreakBefore w:val="0"/>
        <w:kinsoku w:val="0"/>
        <w:wordWrap/>
        <w:overflowPunct/>
        <w:topLinePunct w:val="0"/>
        <w:autoSpaceDE w:val="0"/>
        <w:autoSpaceDN w:val="0"/>
        <w:bidi w:val="0"/>
        <w:adjustRightInd w:val="0"/>
        <w:snapToGrid w:val="0"/>
        <w:spacing w:line="560" w:lineRule="exact"/>
        <w:ind w:firstLine="6080" w:firstLineChars="1900"/>
        <w:textAlignment w:val="baseline"/>
        <w:rPr>
          <w:rFonts w:hint="eastAsia" w:ascii="仿宋" w:hAnsi="仿宋" w:eastAsia="仿宋" w:cs="仿宋"/>
          <w:sz w:val="32"/>
          <w:szCs w:val="32"/>
        </w:rPr>
        <w:sectPr>
          <w:footerReference r:id="rId3" w:type="default"/>
          <w:pgSz w:w="11906" w:h="16838"/>
          <w:pgMar w:top="1984" w:right="1474" w:bottom="1871" w:left="1587" w:header="850" w:footer="850" w:gutter="0"/>
          <w:pgNumType w:fmt="decimal"/>
          <w:cols w:space="720" w:num="1"/>
        </w:sect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p>
    <w:p w14:paraId="1F3AB693">
      <w:pPr>
        <w:keepNext w:val="0"/>
        <w:keepLines w:val="0"/>
        <w:pageBreakBefore w:val="0"/>
        <w:widowControl/>
        <w:kinsoku w:val="0"/>
        <w:wordWrap/>
        <w:overflowPunct/>
        <w:topLinePunct w:val="0"/>
        <w:autoSpaceDE w:val="0"/>
        <w:autoSpaceDN w:val="0"/>
        <w:bidi w:val="0"/>
        <w:adjustRightInd w:val="0"/>
        <w:snapToGrid w:val="0"/>
        <w:spacing w:before="184" w:line="640" w:lineRule="exact"/>
        <w:jc w:val="both"/>
        <w:textAlignment w:val="baseline"/>
        <w:rPr>
          <w:rFonts w:hint="eastAsia" w:ascii="仿宋" w:hAnsi="仿宋" w:eastAsia="仿宋" w:cs="仿宋"/>
          <w:spacing w:val="3"/>
          <w:sz w:val="32"/>
          <w:szCs w:val="32"/>
          <w:lang w:val="en-US" w:eastAsia="zh-CN"/>
        </w:rPr>
      </w:pPr>
      <w:r>
        <w:rPr>
          <w:rFonts w:hint="eastAsia" w:ascii="仿宋" w:hAnsi="仿宋" w:eastAsia="仿宋" w:cs="仿宋"/>
          <w:spacing w:val="3"/>
          <w:sz w:val="32"/>
          <w:szCs w:val="32"/>
          <w:lang w:val="en-US" w:eastAsia="zh-CN"/>
        </w:rPr>
        <w:t>附件1</w:t>
      </w:r>
    </w:p>
    <w:p w14:paraId="0FCDB2E5">
      <w:pPr>
        <w:keepNext w:val="0"/>
        <w:keepLines w:val="0"/>
        <w:pageBreakBefore w:val="0"/>
        <w:widowControl/>
        <w:kinsoku w:val="0"/>
        <w:wordWrap/>
        <w:overflowPunct/>
        <w:topLinePunct w:val="0"/>
        <w:autoSpaceDE w:val="0"/>
        <w:autoSpaceDN w:val="0"/>
        <w:bidi w:val="0"/>
        <w:adjustRightInd w:val="0"/>
        <w:snapToGrid w:val="0"/>
        <w:spacing w:before="184" w:line="640" w:lineRule="exact"/>
        <w:jc w:val="center"/>
        <w:textAlignment w:val="baseline"/>
        <w:rPr>
          <w:rFonts w:hint="eastAsia" w:ascii="方正公文小标宋" w:hAnsi="方正公文小标宋" w:eastAsia="方正公文小标宋" w:cs="方正公文小标宋"/>
          <w:spacing w:val="3"/>
          <w:sz w:val="44"/>
          <w:szCs w:val="44"/>
        </w:rPr>
      </w:pPr>
      <w:r>
        <w:rPr>
          <w:rFonts w:hint="eastAsia" w:ascii="方正公文小标宋" w:hAnsi="方正公文小标宋" w:eastAsia="方正公文小标宋" w:cs="方正公文小标宋"/>
          <w:spacing w:val="3"/>
          <w:sz w:val="44"/>
          <w:szCs w:val="44"/>
        </w:rPr>
        <w:t>202</w:t>
      </w:r>
      <w:r>
        <w:rPr>
          <w:rFonts w:hint="eastAsia" w:ascii="方正公文小标宋" w:hAnsi="方正公文小标宋" w:eastAsia="方正公文小标宋" w:cs="方正公文小标宋"/>
          <w:spacing w:val="3"/>
          <w:sz w:val="44"/>
          <w:szCs w:val="44"/>
          <w:lang w:val="en-US" w:eastAsia="zh-CN"/>
        </w:rPr>
        <w:t>5</w:t>
      </w:r>
      <w:r>
        <w:rPr>
          <w:rFonts w:hint="eastAsia" w:ascii="方正公文小标宋" w:hAnsi="方正公文小标宋" w:eastAsia="方正公文小标宋" w:cs="方正公文小标宋"/>
          <w:spacing w:val="3"/>
          <w:sz w:val="44"/>
          <w:szCs w:val="44"/>
        </w:rPr>
        <w:t>年度</w:t>
      </w:r>
      <w:r>
        <w:rPr>
          <w:rFonts w:hint="eastAsia" w:ascii="方正公文小标宋" w:hAnsi="方正公文小标宋" w:eastAsia="方正公文小标宋" w:cs="方正公文小标宋"/>
          <w:spacing w:val="3"/>
          <w:sz w:val="44"/>
          <w:szCs w:val="44"/>
          <w:lang w:val="en-US" w:eastAsia="zh-CN"/>
        </w:rPr>
        <w:t>上饶师范学院XX学院</w:t>
      </w:r>
      <w:r>
        <w:rPr>
          <w:rFonts w:hint="eastAsia" w:ascii="方正公文小标宋" w:hAnsi="方正公文小标宋" w:eastAsia="方正公文小标宋" w:cs="方正公文小标宋"/>
          <w:spacing w:val="3"/>
          <w:sz w:val="44"/>
          <w:szCs w:val="44"/>
        </w:rPr>
        <w:t>未来教师职业能力展示活动</w:t>
      </w:r>
    </w:p>
    <w:p w14:paraId="3E2234AD">
      <w:pPr>
        <w:keepNext w:val="0"/>
        <w:keepLines w:val="0"/>
        <w:pageBreakBefore w:val="0"/>
        <w:widowControl/>
        <w:kinsoku w:val="0"/>
        <w:wordWrap/>
        <w:overflowPunct/>
        <w:topLinePunct w:val="0"/>
        <w:autoSpaceDE w:val="0"/>
        <w:autoSpaceDN w:val="0"/>
        <w:bidi w:val="0"/>
        <w:adjustRightInd w:val="0"/>
        <w:snapToGrid w:val="0"/>
        <w:spacing w:before="184" w:line="640" w:lineRule="exact"/>
        <w:jc w:val="center"/>
        <w:textAlignment w:val="baseline"/>
        <w:rPr>
          <w:rFonts w:hint="eastAsia" w:ascii="方正公文小标宋" w:hAnsi="方正公文小标宋" w:eastAsia="方正公文小标宋" w:cs="方正公文小标宋"/>
          <w:spacing w:val="3"/>
          <w:sz w:val="44"/>
          <w:szCs w:val="44"/>
          <w:lang w:val="en-US" w:eastAsia="zh-CN"/>
        </w:rPr>
      </w:pPr>
      <w:r>
        <w:rPr>
          <w:rFonts w:hint="eastAsia" w:ascii="方正公文小标宋" w:hAnsi="方正公文小标宋" w:eastAsia="方正公文小标宋" w:cs="方正公文小标宋"/>
          <w:spacing w:val="3"/>
          <w:sz w:val="44"/>
          <w:szCs w:val="44"/>
          <w:lang w:val="en-US" w:eastAsia="zh-CN"/>
        </w:rPr>
        <w:t>院</w:t>
      </w:r>
      <w:r>
        <w:rPr>
          <w:rFonts w:hint="eastAsia" w:ascii="方正公文小标宋" w:hAnsi="方正公文小标宋" w:eastAsia="方正公文小标宋" w:cs="方正公文小标宋"/>
          <w:spacing w:val="3"/>
          <w:sz w:val="44"/>
          <w:szCs w:val="44"/>
        </w:rPr>
        <w:t>级展示活动</w:t>
      </w:r>
      <w:r>
        <w:rPr>
          <w:rFonts w:hint="eastAsia" w:ascii="方正公文小标宋" w:hAnsi="方正公文小标宋" w:eastAsia="方正公文小标宋" w:cs="方正公文小标宋"/>
          <w:spacing w:val="3"/>
          <w:sz w:val="44"/>
          <w:szCs w:val="44"/>
          <w:lang w:val="en-US" w:eastAsia="zh-CN"/>
        </w:rPr>
        <w:t>安排表</w:t>
      </w:r>
    </w:p>
    <w:p w14:paraId="781262CE">
      <w:pPr>
        <w:keepNext w:val="0"/>
        <w:keepLines w:val="0"/>
        <w:pageBreakBefore w:val="0"/>
        <w:widowControl/>
        <w:kinsoku w:val="0"/>
        <w:wordWrap/>
        <w:overflowPunct/>
        <w:topLinePunct w:val="0"/>
        <w:autoSpaceDE w:val="0"/>
        <w:autoSpaceDN w:val="0"/>
        <w:bidi w:val="0"/>
        <w:adjustRightInd w:val="0"/>
        <w:snapToGrid w:val="0"/>
        <w:spacing w:before="184" w:line="640" w:lineRule="exact"/>
        <w:jc w:val="center"/>
        <w:textAlignment w:val="baseline"/>
        <w:rPr>
          <w:rFonts w:hint="eastAsia" w:ascii="方正公文小标宋" w:hAnsi="方正公文小标宋" w:eastAsia="方正公文小标宋" w:cs="方正公文小标宋"/>
          <w:spacing w:val="3"/>
          <w:sz w:val="44"/>
          <w:szCs w:val="44"/>
          <w:lang w:val="en-US" w:eastAsia="zh-CN"/>
        </w:rPr>
      </w:pPr>
    </w:p>
    <w:p w14:paraId="45170D63">
      <w:pPr>
        <w:pStyle w:val="3"/>
        <w:spacing w:before="97" w:line="223" w:lineRule="auto"/>
        <w:ind w:left="452"/>
        <w:rPr>
          <w:rFonts w:hint="eastAsia" w:ascii="方正公文小标宋" w:hAnsi="方正公文小标宋" w:eastAsia="方正公文小标宋" w:cs="方正公文小标宋"/>
          <w:spacing w:val="3"/>
          <w:sz w:val="44"/>
          <w:szCs w:val="44"/>
          <w:lang w:val="en-US" w:eastAsia="zh-CN"/>
        </w:rPr>
      </w:pPr>
      <w:r>
        <w:rPr>
          <w:spacing w:val="3"/>
          <w:sz w:val="30"/>
          <w:szCs w:val="30"/>
        </w:rPr>
        <w:t>学院</w:t>
      </w:r>
      <w:r>
        <w:rPr>
          <w:spacing w:val="-33"/>
          <w:sz w:val="30"/>
          <w:szCs w:val="30"/>
        </w:rPr>
        <w:t>：（</w:t>
      </w:r>
      <w:r>
        <w:rPr>
          <w:spacing w:val="3"/>
          <w:sz w:val="30"/>
          <w:szCs w:val="30"/>
        </w:rPr>
        <w:t xml:space="preserve">盖章）                    </w:t>
      </w:r>
      <w:r>
        <w:rPr>
          <w:spacing w:val="2"/>
          <w:sz w:val="30"/>
          <w:szCs w:val="30"/>
        </w:rPr>
        <w:t xml:space="preserve">                     日期：</w:t>
      </w:r>
      <w:r>
        <w:rPr>
          <w:spacing w:val="12"/>
          <w:sz w:val="30"/>
          <w:szCs w:val="30"/>
        </w:rPr>
        <w:t xml:space="preserve">     </w:t>
      </w:r>
      <w:r>
        <w:rPr>
          <w:spacing w:val="2"/>
          <w:sz w:val="30"/>
          <w:szCs w:val="30"/>
        </w:rPr>
        <w:t>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6"/>
        <w:gridCol w:w="1985"/>
        <w:gridCol w:w="8081"/>
      </w:tblGrid>
      <w:tr w14:paraId="245B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14:paraId="041F1444">
            <w:pPr>
              <w:widowControl w:val="0"/>
              <w:spacing w:before="184" w:line="187" w:lineRule="auto"/>
              <w:jc w:val="center"/>
              <w:rPr>
                <w:rFonts w:hint="eastAsia" w:ascii="仿宋" w:hAnsi="仿宋" w:eastAsia="仿宋" w:cs="仿宋"/>
                <w:spacing w:val="3"/>
                <w:sz w:val="32"/>
                <w:szCs w:val="32"/>
                <w:vertAlign w:val="baseline"/>
                <w:lang w:val="en-US" w:eastAsia="zh-CN"/>
              </w:rPr>
            </w:pPr>
            <w:r>
              <w:rPr>
                <w:rFonts w:hint="eastAsia" w:ascii="仿宋" w:hAnsi="仿宋" w:eastAsia="仿宋" w:cs="仿宋"/>
                <w:spacing w:val="3"/>
                <w:sz w:val="32"/>
                <w:szCs w:val="32"/>
                <w:vertAlign w:val="baseline"/>
                <w:lang w:val="en-US" w:eastAsia="zh-CN"/>
              </w:rPr>
              <w:t>时间</w:t>
            </w:r>
          </w:p>
        </w:tc>
        <w:tc>
          <w:tcPr>
            <w:tcW w:w="10066" w:type="dxa"/>
            <w:gridSpan w:val="2"/>
            <w:vAlign w:val="center"/>
          </w:tcPr>
          <w:p w14:paraId="504BACA5">
            <w:pPr>
              <w:widowControl w:val="0"/>
              <w:spacing w:before="184" w:line="187" w:lineRule="auto"/>
              <w:jc w:val="center"/>
              <w:rPr>
                <w:rFonts w:hint="eastAsia" w:ascii="仿宋" w:hAnsi="仿宋" w:eastAsia="仿宋" w:cs="仿宋"/>
                <w:spacing w:val="3"/>
                <w:sz w:val="32"/>
                <w:szCs w:val="32"/>
                <w:vertAlign w:val="baseline"/>
                <w:lang w:val="en-US" w:eastAsia="zh-CN"/>
              </w:rPr>
            </w:pPr>
          </w:p>
        </w:tc>
      </w:tr>
      <w:tr w14:paraId="0C50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14:paraId="4984C635">
            <w:pPr>
              <w:widowControl w:val="0"/>
              <w:spacing w:before="184" w:line="187" w:lineRule="auto"/>
              <w:jc w:val="center"/>
              <w:rPr>
                <w:rFonts w:hint="eastAsia" w:ascii="仿宋" w:hAnsi="仿宋" w:eastAsia="仿宋" w:cs="仿宋"/>
                <w:spacing w:val="3"/>
                <w:sz w:val="32"/>
                <w:szCs w:val="32"/>
                <w:vertAlign w:val="baseline"/>
                <w:lang w:val="en-US" w:eastAsia="zh-CN"/>
              </w:rPr>
            </w:pPr>
            <w:r>
              <w:rPr>
                <w:rFonts w:hint="eastAsia" w:ascii="仿宋" w:hAnsi="仿宋" w:eastAsia="仿宋" w:cs="仿宋"/>
                <w:spacing w:val="3"/>
                <w:sz w:val="32"/>
                <w:szCs w:val="32"/>
                <w:vertAlign w:val="baseline"/>
                <w:lang w:val="en-US" w:eastAsia="zh-CN"/>
              </w:rPr>
              <w:t>地点</w:t>
            </w:r>
          </w:p>
        </w:tc>
        <w:tc>
          <w:tcPr>
            <w:tcW w:w="10066" w:type="dxa"/>
            <w:gridSpan w:val="2"/>
            <w:vAlign w:val="center"/>
          </w:tcPr>
          <w:p w14:paraId="215E1A01">
            <w:pPr>
              <w:widowControl w:val="0"/>
              <w:spacing w:before="184" w:line="187" w:lineRule="auto"/>
              <w:jc w:val="center"/>
              <w:rPr>
                <w:rFonts w:hint="eastAsia" w:ascii="仿宋" w:hAnsi="仿宋" w:eastAsia="仿宋" w:cs="仿宋"/>
                <w:spacing w:val="3"/>
                <w:sz w:val="32"/>
                <w:szCs w:val="32"/>
                <w:vertAlign w:val="baseline"/>
                <w:lang w:val="en-US" w:eastAsia="zh-CN"/>
              </w:rPr>
            </w:pPr>
          </w:p>
        </w:tc>
      </w:tr>
      <w:tr w14:paraId="3171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Merge w:val="restart"/>
            <w:vAlign w:val="center"/>
          </w:tcPr>
          <w:p w14:paraId="596533C5">
            <w:pPr>
              <w:widowControl w:val="0"/>
              <w:spacing w:before="184" w:line="187" w:lineRule="auto"/>
              <w:jc w:val="center"/>
              <w:rPr>
                <w:rFonts w:hint="default" w:ascii="仿宋" w:hAnsi="仿宋" w:eastAsia="仿宋" w:cs="仿宋"/>
                <w:spacing w:val="3"/>
                <w:sz w:val="32"/>
                <w:szCs w:val="32"/>
                <w:vertAlign w:val="baseline"/>
                <w:lang w:val="en-US" w:eastAsia="zh-CN"/>
              </w:rPr>
            </w:pPr>
            <w:r>
              <w:rPr>
                <w:rFonts w:hint="eastAsia" w:ascii="仿宋" w:hAnsi="仿宋" w:eastAsia="仿宋" w:cs="仿宋"/>
                <w:spacing w:val="3"/>
                <w:sz w:val="32"/>
                <w:szCs w:val="32"/>
                <w:vertAlign w:val="baseline"/>
                <w:lang w:val="en-US" w:eastAsia="zh-CN"/>
              </w:rPr>
              <w:t>评委专家小组</w:t>
            </w:r>
          </w:p>
        </w:tc>
        <w:tc>
          <w:tcPr>
            <w:tcW w:w="1985" w:type="dxa"/>
            <w:vAlign w:val="center"/>
          </w:tcPr>
          <w:p w14:paraId="050A0DF5">
            <w:pPr>
              <w:widowControl w:val="0"/>
              <w:spacing w:before="184" w:line="187" w:lineRule="auto"/>
              <w:jc w:val="center"/>
              <w:rPr>
                <w:rFonts w:hint="default" w:ascii="仿宋" w:hAnsi="仿宋" w:eastAsia="仿宋" w:cs="仿宋"/>
                <w:spacing w:val="3"/>
                <w:sz w:val="32"/>
                <w:szCs w:val="32"/>
                <w:vertAlign w:val="baseline"/>
                <w:lang w:val="en-US" w:eastAsia="zh-CN"/>
              </w:rPr>
            </w:pPr>
            <w:r>
              <w:rPr>
                <w:rFonts w:hint="eastAsia" w:ascii="仿宋" w:hAnsi="仿宋" w:eastAsia="仿宋" w:cs="仿宋"/>
                <w:spacing w:val="3"/>
                <w:sz w:val="32"/>
                <w:szCs w:val="32"/>
                <w:vertAlign w:val="baseline"/>
                <w:lang w:val="en-US" w:eastAsia="zh-CN"/>
              </w:rPr>
              <w:t>组长</w:t>
            </w:r>
          </w:p>
        </w:tc>
        <w:tc>
          <w:tcPr>
            <w:tcW w:w="8081" w:type="dxa"/>
            <w:vAlign w:val="center"/>
          </w:tcPr>
          <w:p w14:paraId="184F9C80">
            <w:pPr>
              <w:widowControl w:val="0"/>
              <w:spacing w:before="184" w:line="187" w:lineRule="auto"/>
              <w:jc w:val="center"/>
              <w:rPr>
                <w:rFonts w:hint="eastAsia" w:ascii="仿宋" w:hAnsi="仿宋" w:eastAsia="仿宋" w:cs="仿宋"/>
                <w:spacing w:val="3"/>
                <w:sz w:val="32"/>
                <w:szCs w:val="32"/>
                <w:vertAlign w:val="baseline"/>
                <w:lang w:val="en-US" w:eastAsia="zh-CN"/>
              </w:rPr>
            </w:pPr>
          </w:p>
        </w:tc>
      </w:tr>
      <w:tr w14:paraId="6F88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Merge w:val="continue"/>
            <w:vAlign w:val="center"/>
          </w:tcPr>
          <w:p w14:paraId="7916E843">
            <w:pPr>
              <w:widowControl w:val="0"/>
              <w:spacing w:before="184" w:line="187" w:lineRule="auto"/>
              <w:jc w:val="center"/>
              <w:rPr>
                <w:rFonts w:hint="eastAsia" w:ascii="仿宋" w:hAnsi="仿宋" w:eastAsia="仿宋" w:cs="仿宋"/>
                <w:spacing w:val="3"/>
                <w:sz w:val="32"/>
                <w:szCs w:val="32"/>
                <w:vertAlign w:val="baseline"/>
                <w:lang w:val="en-US" w:eastAsia="zh-CN"/>
              </w:rPr>
            </w:pPr>
          </w:p>
        </w:tc>
        <w:tc>
          <w:tcPr>
            <w:tcW w:w="1985" w:type="dxa"/>
            <w:vAlign w:val="center"/>
          </w:tcPr>
          <w:p w14:paraId="1FDD2B56">
            <w:pPr>
              <w:widowControl w:val="0"/>
              <w:spacing w:before="184" w:line="187" w:lineRule="auto"/>
              <w:jc w:val="center"/>
              <w:rPr>
                <w:rFonts w:hint="default" w:ascii="仿宋" w:hAnsi="仿宋" w:eastAsia="仿宋" w:cs="仿宋"/>
                <w:spacing w:val="3"/>
                <w:sz w:val="32"/>
                <w:szCs w:val="32"/>
                <w:vertAlign w:val="baseline"/>
                <w:lang w:val="en-US" w:eastAsia="zh-CN"/>
              </w:rPr>
            </w:pPr>
            <w:r>
              <w:rPr>
                <w:rFonts w:hint="eastAsia" w:ascii="仿宋" w:hAnsi="仿宋" w:eastAsia="仿宋" w:cs="仿宋"/>
                <w:spacing w:val="3"/>
                <w:sz w:val="32"/>
                <w:szCs w:val="32"/>
                <w:vertAlign w:val="baseline"/>
                <w:lang w:val="en-US" w:eastAsia="zh-CN"/>
              </w:rPr>
              <w:t>组员</w:t>
            </w:r>
          </w:p>
        </w:tc>
        <w:tc>
          <w:tcPr>
            <w:tcW w:w="8081" w:type="dxa"/>
            <w:vAlign w:val="center"/>
          </w:tcPr>
          <w:p w14:paraId="3510F544">
            <w:pPr>
              <w:widowControl w:val="0"/>
              <w:spacing w:before="184" w:line="187" w:lineRule="auto"/>
              <w:jc w:val="center"/>
              <w:rPr>
                <w:rFonts w:hint="eastAsia" w:ascii="仿宋" w:hAnsi="仿宋" w:eastAsia="仿宋" w:cs="仿宋"/>
                <w:spacing w:val="3"/>
                <w:sz w:val="32"/>
                <w:szCs w:val="32"/>
                <w:vertAlign w:val="baseline"/>
                <w:lang w:val="en-US" w:eastAsia="zh-CN"/>
              </w:rPr>
            </w:pPr>
          </w:p>
        </w:tc>
      </w:tr>
    </w:tbl>
    <w:p w14:paraId="485E08DC">
      <w:pPr>
        <w:keepNext w:val="0"/>
        <w:keepLines w:val="0"/>
        <w:pageBreakBefore w:val="0"/>
        <w:widowControl/>
        <w:kinsoku w:val="0"/>
        <w:wordWrap/>
        <w:overflowPunct/>
        <w:topLinePunct w:val="0"/>
        <w:autoSpaceDE w:val="0"/>
        <w:autoSpaceDN w:val="0"/>
        <w:bidi w:val="0"/>
        <w:adjustRightInd w:val="0"/>
        <w:snapToGrid w:val="0"/>
        <w:spacing w:before="184" w:line="640" w:lineRule="exact"/>
        <w:jc w:val="both"/>
        <w:textAlignment w:val="baseline"/>
        <w:rPr>
          <w:rFonts w:hint="eastAsia" w:ascii="仿宋" w:hAnsi="仿宋" w:eastAsia="仿宋" w:cs="仿宋"/>
          <w:spacing w:val="3"/>
          <w:sz w:val="32"/>
          <w:szCs w:val="32"/>
          <w:lang w:val="en-US" w:eastAsia="zh-CN"/>
        </w:rPr>
      </w:pPr>
    </w:p>
    <w:p w14:paraId="77A7D5F1">
      <w:pPr>
        <w:keepNext w:val="0"/>
        <w:keepLines w:val="0"/>
        <w:pageBreakBefore w:val="0"/>
        <w:widowControl/>
        <w:kinsoku w:val="0"/>
        <w:wordWrap/>
        <w:overflowPunct/>
        <w:topLinePunct w:val="0"/>
        <w:autoSpaceDE w:val="0"/>
        <w:autoSpaceDN w:val="0"/>
        <w:bidi w:val="0"/>
        <w:adjustRightInd w:val="0"/>
        <w:snapToGrid w:val="0"/>
        <w:spacing w:before="184" w:line="640" w:lineRule="exact"/>
        <w:jc w:val="both"/>
        <w:textAlignment w:val="baseline"/>
        <w:rPr>
          <w:rFonts w:hint="eastAsia" w:ascii="仿宋" w:hAnsi="仿宋" w:eastAsia="仿宋" w:cs="仿宋"/>
          <w:sz w:val="32"/>
          <w:szCs w:val="32"/>
        </w:rPr>
      </w:pPr>
      <w:r>
        <w:rPr>
          <w:rFonts w:hint="eastAsia" w:ascii="仿宋" w:hAnsi="仿宋" w:eastAsia="仿宋" w:cs="仿宋"/>
          <w:spacing w:val="3"/>
          <w:sz w:val="32"/>
          <w:szCs w:val="32"/>
          <w:lang w:val="en-US" w:eastAsia="zh-CN"/>
        </w:rPr>
        <w:t>附件2</w:t>
      </w:r>
    </w:p>
    <w:p w14:paraId="12647808">
      <w:pPr>
        <w:keepNext w:val="0"/>
        <w:keepLines w:val="0"/>
        <w:pageBreakBefore w:val="0"/>
        <w:widowControl/>
        <w:kinsoku w:val="0"/>
        <w:wordWrap/>
        <w:overflowPunct/>
        <w:topLinePunct w:val="0"/>
        <w:autoSpaceDE w:val="0"/>
        <w:autoSpaceDN w:val="0"/>
        <w:bidi w:val="0"/>
        <w:adjustRightInd w:val="0"/>
        <w:snapToGrid w:val="0"/>
        <w:spacing w:before="184" w:line="640" w:lineRule="exact"/>
        <w:jc w:val="center"/>
        <w:textAlignment w:val="baseline"/>
        <w:rPr>
          <w:rFonts w:hint="eastAsia" w:ascii="方正公文小标宋" w:hAnsi="方正公文小标宋" w:eastAsia="方正公文小标宋" w:cs="方正公文小标宋"/>
          <w:spacing w:val="3"/>
          <w:sz w:val="44"/>
          <w:szCs w:val="44"/>
        </w:rPr>
      </w:pPr>
      <w:r>
        <w:rPr>
          <w:rFonts w:hint="eastAsia" w:ascii="方正公文小标宋" w:hAnsi="方正公文小标宋" w:eastAsia="方正公文小标宋" w:cs="方正公文小标宋"/>
          <w:spacing w:val="3"/>
          <w:sz w:val="44"/>
          <w:szCs w:val="44"/>
        </w:rPr>
        <w:t>202</w:t>
      </w:r>
      <w:r>
        <w:rPr>
          <w:rFonts w:hint="eastAsia" w:ascii="方正公文小标宋" w:hAnsi="方正公文小标宋" w:eastAsia="方正公文小标宋" w:cs="方正公文小标宋"/>
          <w:spacing w:val="3"/>
          <w:sz w:val="44"/>
          <w:szCs w:val="44"/>
          <w:lang w:val="en-US" w:eastAsia="zh-CN"/>
        </w:rPr>
        <w:t>5</w:t>
      </w:r>
      <w:r>
        <w:rPr>
          <w:rFonts w:hint="eastAsia" w:ascii="方正公文小标宋" w:hAnsi="方正公文小标宋" w:eastAsia="方正公文小标宋" w:cs="方正公文小标宋"/>
          <w:spacing w:val="3"/>
          <w:sz w:val="44"/>
          <w:szCs w:val="44"/>
        </w:rPr>
        <w:t>年度</w:t>
      </w:r>
      <w:r>
        <w:rPr>
          <w:rFonts w:hint="eastAsia" w:ascii="方正公文小标宋" w:hAnsi="方正公文小标宋" w:eastAsia="方正公文小标宋" w:cs="方正公文小标宋"/>
          <w:spacing w:val="3"/>
          <w:sz w:val="44"/>
          <w:szCs w:val="44"/>
          <w:lang w:val="en-US" w:eastAsia="zh-CN"/>
        </w:rPr>
        <w:t>上饶师范学院XX学院</w:t>
      </w:r>
      <w:r>
        <w:rPr>
          <w:rFonts w:hint="eastAsia" w:ascii="方正公文小标宋" w:hAnsi="方正公文小标宋" w:eastAsia="方正公文小标宋" w:cs="方正公文小标宋"/>
          <w:spacing w:val="3"/>
          <w:sz w:val="44"/>
          <w:szCs w:val="44"/>
        </w:rPr>
        <w:t>未来教师职业能力展示活动</w:t>
      </w:r>
    </w:p>
    <w:p w14:paraId="62A50FB1">
      <w:pPr>
        <w:keepNext w:val="0"/>
        <w:keepLines w:val="0"/>
        <w:pageBreakBefore w:val="0"/>
        <w:widowControl/>
        <w:kinsoku w:val="0"/>
        <w:wordWrap/>
        <w:overflowPunct/>
        <w:topLinePunct w:val="0"/>
        <w:autoSpaceDE w:val="0"/>
        <w:autoSpaceDN w:val="0"/>
        <w:bidi w:val="0"/>
        <w:adjustRightInd w:val="0"/>
        <w:snapToGrid w:val="0"/>
        <w:spacing w:before="184" w:line="640" w:lineRule="exact"/>
        <w:jc w:val="center"/>
        <w:textAlignment w:val="baseline"/>
        <w:rPr>
          <w:rFonts w:hint="eastAsia" w:ascii="方正公文小标宋" w:hAnsi="方正公文小标宋" w:eastAsia="方正公文小标宋" w:cs="方正公文小标宋"/>
          <w:spacing w:val="3"/>
          <w:sz w:val="44"/>
          <w:szCs w:val="44"/>
        </w:rPr>
      </w:pPr>
      <w:r>
        <w:rPr>
          <w:rFonts w:hint="eastAsia" w:ascii="方正公文小标宋" w:hAnsi="方正公文小标宋" w:eastAsia="方正公文小标宋" w:cs="方正公文小标宋"/>
          <w:spacing w:val="3"/>
          <w:sz w:val="44"/>
          <w:szCs w:val="44"/>
        </w:rPr>
        <w:t>校级展示活动参赛选手信息表</w:t>
      </w:r>
    </w:p>
    <w:p w14:paraId="44F3CBB8">
      <w:pPr>
        <w:spacing w:line="274" w:lineRule="auto"/>
        <w:rPr>
          <w:rFonts w:ascii="Arial"/>
          <w:sz w:val="21"/>
        </w:rPr>
      </w:pPr>
    </w:p>
    <w:p w14:paraId="01EEEADE">
      <w:pPr>
        <w:spacing w:line="274" w:lineRule="auto"/>
        <w:rPr>
          <w:rFonts w:ascii="Arial"/>
          <w:sz w:val="21"/>
        </w:rPr>
      </w:pPr>
    </w:p>
    <w:p w14:paraId="79806A52">
      <w:pPr>
        <w:spacing w:line="274" w:lineRule="auto"/>
        <w:rPr>
          <w:rFonts w:ascii="Arial"/>
          <w:sz w:val="21"/>
        </w:rPr>
      </w:pPr>
    </w:p>
    <w:p w14:paraId="140E1B3D">
      <w:pPr>
        <w:pStyle w:val="3"/>
        <w:spacing w:before="97" w:line="223" w:lineRule="auto"/>
        <w:ind w:left="452"/>
        <w:rPr>
          <w:sz w:val="30"/>
          <w:szCs w:val="30"/>
        </w:rPr>
      </w:pPr>
      <w:r>
        <w:rPr>
          <w:spacing w:val="3"/>
          <w:sz w:val="30"/>
          <w:szCs w:val="30"/>
        </w:rPr>
        <w:t>学院</w:t>
      </w:r>
      <w:r>
        <w:rPr>
          <w:spacing w:val="-33"/>
          <w:sz w:val="30"/>
          <w:szCs w:val="30"/>
        </w:rPr>
        <w:t>：（</w:t>
      </w:r>
      <w:r>
        <w:rPr>
          <w:spacing w:val="3"/>
          <w:sz w:val="30"/>
          <w:szCs w:val="30"/>
        </w:rPr>
        <w:t xml:space="preserve">盖章）                    </w:t>
      </w:r>
      <w:r>
        <w:rPr>
          <w:spacing w:val="2"/>
          <w:sz w:val="30"/>
          <w:szCs w:val="30"/>
        </w:rPr>
        <w:t xml:space="preserve">                      日期：</w:t>
      </w:r>
      <w:r>
        <w:rPr>
          <w:spacing w:val="12"/>
          <w:sz w:val="30"/>
          <w:szCs w:val="30"/>
        </w:rPr>
        <w:t xml:space="preserve">     </w:t>
      </w:r>
      <w:r>
        <w:rPr>
          <w:spacing w:val="2"/>
          <w:sz w:val="30"/>
          <w:szCs w:val="30"/>
        </w:rPr>
        <w:t>年   月    日</w:t>
      </w:r>
    </w:p>
    <w:p w14:paraId="1B41D140">
      <w:pPr>
        <w:spacing w:line="103" w:lineRule="exact"/>
      </w:pPr>
    </w:p>
    <w:tbl>
      <w:tblPr>
        <w:tblStyle w:val="12"/>
        <w:tblW w:w="138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1928"/>
        <w:gridCol w:w="1108"/>
        <w:gridCol w:w="1636"/>
        <w:gridCol w:w="3494"/>
        <w:gridCol w:w="2683"/>
        <w:gridCol w:w="1987"/>
      </w:tblGrid>
      <w:tr w14:paraId="065EE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8" w:type="dxa"/>
            <w:vAlign w:val="top"/>
          </w:tcPr>
          <w:p w14:paraId="44651D83">
            <w:pPr>
              <w:spacing w:before="163" w:line="223" w:lineRule="auto"/>
              <w:ind w:left="222"/>
              <w:rPr>
                <w:rFonts w:ascii="仿宋" w:hAnsi="仿宋" w:eastAsia="仿宋" w:cs="仿宋"/>
                <w:sz w:val="30"/>
                <w:szCs w:val="30"/>
              </w:rPr>
            </w:pPr>
            <w:r>
              <w:rPr>
                <w:rFonts w:ascii="仿宋" w:hAnsi="仿宋" w:eastAsia="仿宋" w:cs="仿宋"/>
                <w:spacing w:val="4"/>
                <w:sz w:val="30"/>
                <w:szCs w:val="30"/>
              </w:rPr>
              <w:t>序号</w:t>
            </w:r>
          </w:p>
        </w:tc>
        <w:tc>
          <w:tcPr>
            <w:tcW w:w="1928" w:type="dxa"/>
            <w:vAlign w:val="top"/>
          </w:tcPr>
          <w:p w14:paraId="7403E32C">
            <w:pPr>
              <w:spacing w:before="163" w:line="225" w:lineRule="auto"/>
              <w:ind w:left="662"/>
              <w:rPr>
                <w:rFonts w:ascii="仿宋" w:hAnsi="仿宋" w:eastAsia="仿宋" w:cs="仿宋"/>
                <w:sz w:val="30"/>
                <w:szCs w:val="30"/>
              </w:rPr>
            </w:pPr>
            <w:r>
              <w:rPr>
                <w:rFonts w:ascii="仿宋" w:hAnsi="仿宋" w:eastAsia="仿宋" w:cs="仿宋"/>
                <w:spacing w:val="3"/>
                <w:sz w:val="30"/>
                <w:szCs w:val="30"/>
              </w:rPr>
              <w:t>姓名</w:t>
            </w:r>
          </w:p>
        </w:tc>
        <w:tc>
          <w:tcPr>
            <w:tcW w:w="1108" w:type="dxa"/>
            <w:vAlign w:val="top"/>
          </w:tcPr>
          <w:p w14:paraId="6D0ABEB6">
            <w:pPr>
              <w:spacing w:before="162" w:line="221" w:lineRule="auto"/>
              <w:ind w:left="259"/>
              <w:rPr>
                <w:rFonts w:ascii="仿宋" w:hAnsi="仿宋" w:eastAsia="仿宋" w:cs="仿宋"/>
                <w:sz w:val="30"/>
                <w:szCs w:val="30"/>
              </w:rPr>
            </w:pPr>
            <w:r>
              <w:rPr>
                <w:rFonts w:ascii="仿宋" w:hAnsi="仿宋" w:eastAsia="仿宋" w:cs="仿宋"/>
                <w:sz w:val="30"/>
                <w:szCs w:val="30"/>
              </w:rPr>
              <w:t>性别</w:t>
            </w:r>
          </w:p>
        </w:tc>
        <w:tc>
          <w:tcPr>
            <w:tcW w:w="1636" w:type="dxa"/>
            <w:vAlign w:val="top"/>
          </w:tcPr>
          <w:p w14:paraId="6E84A1A4">
            <w:pPr>
              <w:spacing w:before="163" w:line="223" w:lineRule="auto"/>
              <w:ind w:left="514"/>
              <w:rPr>
                <w:rFonts w:ascii="仿宋" w:hAnsi="仿宋" w:eastAsia="仿宋" w:cs="仿宋"/>
                <w:sz w:val="30"/>
                <w:szCs w:val="30"/>
              </w:rPr>
            </w:pPr>
            <w:r>
              <w:rPr>
                <w:rFonts w:ascii="仿宋" w:hAnsi="仿宋" w:eastAsia="仿宋" w:cs="仿宋"/>
                <w:spacing w:val="4"/>
                <w:sz w:val="30"/>
                <w:szCs w:val="30"/>
              </w:rPr>
              <w:t>科目</w:t>
            </w:r>
          </w:p>
        </w:tc>
        <w:tc>
          <w:tcPr>
            <w:tcW w:w="3494" w:type="dxa"/>
            <w:vAlign w:val="top"/>
          </w:tcPr>
          <w:p w14:paraId="406FB16F">
            <w:pPr>
              <w:spacing w:before="163" w:line="223" w:lineRule="auto"/>
              <w:ind w:left="1068"/>
              <w:rPr>
                <w:rFonts w:ascii="仿宋" w:hAnsi="仿宋" w:eastAsia="仿宋" w:cs="仿宋"/>
                <w:sz w:val="30"/>
                <w:szCs w:val="30"/>
              </w:rPr>
            </w:pPr>
            <w:r>
              <w:rPr>
                <w:rFonts w:ascii="仿宋" w:hAnsi="仿宋" w:eastAsia="仿宋" w:cs="仿宋"/>
                <w:spacing w:val="4"/>
                <w:sz w:val="30"/>
                <w:szCs w:val="30"/>
              </w:rPr>
              <w:t>专业/年级</w:t>
            </w:r>
          </w:p>
        </w:tc>
        <w:tc>
          <w:tcPr>
            <w:tcW w:w="2683" w:type="dxa"/>
            <w:vAlign w:val="top"/>
          </w:tcPr>
          <w:p w14:paraId="6A615885">
            <w:pPr>
              <w:spacing w:before="162" w:line="224" w:lineRule="auto"/>
              <w:ind w:left="733"/>
              <w:rPr>
                <w:rFonts w:ascii="仿宋" w:hAnsi="仿宋" w:eastAsia="仿宋" w:cs="仿宋"/>
                <w:sz w:val="30"/>
                <w:szCs w:val="30"/>
              </w:rPr>
            </w:pPr>
            <w:r>
              <w:rPr>
                <w:rFonts w:ascii="仿宋" w:hAnsi="仿宋" w:eastAsia="仿宋" w:cs="仿宋"/>
                <w:spacing w:val="6"/>
                <w:sz w:val="30"/>
                <w:szCs w:val="30"/>
              </w:rPr>
              <w:t>联系电话</w:t>
            </w:r>
          </w:p>
        </w:tc>
        <w:tc>
          <w:tcPr>
            <w:tcW w:w="1987" w:type="dxa"/>
            <w:vAlign w:val="top"/>
          </w:tcPr>
          <w:p w14:paraId="2BF5A754">
            <w:pPr>
              <w:spacing w:before="163" w:line="223" w:lineRule="auto"/>
              <w:ind w:left="386"/>
              <w:rPr>
                <w:rFonts w:ascii="仿宋" w:hAnsi="仿宋" w:eastAsia="仿宋" w:cs="仿宋"/>
                <w:sz w:val="30"/>
                <w:szCs w:val="30"/>
              </w:rPr>
            </w:pPr>
            <w:r>
              <w:rPr>
                <w:rFonts w:ascii="仿宋" w:hAnsi="仿宋" w:eastAsia="仿宋" w:cs="仿宋"/>
                <w:spacing w:val="5"/>
                <w:sz w:val="30"/>
                <w:szCs w:val="30"/>
              </w:rPr>
              <w:t>指导教师</w:t>
            </w:r>
          </w:p>
        </w:tc>
      </w:tr>
      <w:tr w14:paraId="27B6D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48" w:type="dxa"/>
            <w:vAlign w:val="top"/>
          </w:tcPr>
          <w:p w14:paraId="6850FB35">
            <w:pPr>
              <w:spacing w:before="199" w:line="184" w:lineRule="auto"/>
              <w:ind w:left="474"/>
              <w:rPr>
                <w:rFonts w:ascii="仿宋" w:hAnsi="仿宋" w:eastAsia="仿宋" w:cs="仿宋"/>
                <w:sz w:val="30"/>
                <w:szCs w:val="30"/>
              </w:rPr>
            </w:pPr>
            <w:r>
              <w:rPr>
                <w:rFonts w:ascii="仿宋" w:hAnsi="仿宋" w:eastAsia="仿宋" w:cs="仿宋"/>
                <w:sz w:val="30"/>
                <w:szCs w:val="30"/>
              </w:rPr>
              <w:t>1</w:t>
            </w:r>
          </w:p>
        </w:tc>
        <w:tc>
          <w:tcPr>
            <w:tcW w:w="1928" w:type="dxa"/>
            <w:vAlign w:val="top"/>
          </w:tcPr>
          <w:p w14:paraId="63A7EB61">
            <w:pPr>
              <w:rPr>
                <w:rFonts w:ascii="Arial"/>
                <w:sz w:val="21"/>
              </w:rPr>
            </w:pPr>
          </w:p>
        </w:tc>
        <w:tc>
          <w:tcPr>
            <w:tcW w:w="1108" w:type="dxa"/>
            <w:vAlign w:val="top"/>
          </w:tcPr>
          <w:p w14:paraId="632C9C1A">
            <w:pPr>
              <w:rPr>
                <w:rFonts w:ascii="Arial"/>
                <w:sz w:val="21"/>
              </w:rPr>
            </w:pPr>
          </w:p>
        </w:tc>
        <w:tc>
          <w:tcPr>
            <w:tcW w:w="1636" w:type="dxa"/>
            <w:vAlign w:val="top"/>
          </w:tcPr>
          <w:p w14:paraId="1A634581">
            <w:pPr>
              <w:rPr>
                <w:rFonts w:ascii="Arial"/>
                <w:sz w:val="21"/>
              </w:rPr>
            </w:pPr>
          </w:p>
        </w:tc>
        <w:tc>
          <w:tcPr>
            <w:tcW w:w="3494" w:type="dxa"/>
            <w:vAlign w:val="top"/>
          </w:tcPr>
          <w:p w14:paraId="4E4D3907">
            <w:pPr>
              <w:rPr>
                <w:rFonts w:ascii="Arial"/>
                <w:sz w:val="21"/>
              </w:rPr>
            </w:pPr>
          </w:p>
        </w:tc>
        <w:tc>
          <w:tcPr>
            <w:tcW w:w="2683" w:type="dxa"/>
            <w:vAlign w:val="top"/>
          </w:tcPr>
          <w:p w14:paraId="68349211">
            <w:pPr>
              <w:rPr>
                <w:rFonts w:ascii="Arial"/>
                <w:sz w:val="21"/>
              </w:rPr>
            </w:pPr>
          </w:p>
        </w:tc>
        <w:tc>
          <w:tcPr>
            <w:tcW w:w="1987" w:type="dxa"/>
            <w:vAlign w:val="top"/>
          </w:tcPr>
          <w:p w14:paraId="155BBD22">
            <w:pPr>
              <w:rPr>
                <w:rFonts w:ascii="Arial"/>
                <w:sz w:val="21"/>
              </w:rPr>
            </w:pPr>
          </w:p>
        </w:tc>
      </w:tr>
      <w:tr w14:paraId="6AF02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48" w:type="dxa"/>
            <w:vAlign w:val="top"/>
          </w:tcPr>
          <w:p w14:paraId="0313D091">
            <w:pPr>
              <w:spacing w:before="200" w:line="184" w:lineRule="auto"/>
              <w:ind w:left="467"/>
              <w:rPr>
                <w:rFonts w:ascii="仿宋" w:hAnsi="仿宋" w:eastAsia="仿宋" w:cs="仿宋"/>
                <w:sz w:val="30"/>
                <w:szCs w:val="30"/>
              </w:rPr>
            </w:pPr>
            <w:r>
              <w:rPr>
                <w:rFonts w:ascii="仿宋" w:hAnsi="仿宋" w:eastAsia="仿宋" w:cs="仿宋"/>
                <w:sz w:val="30"/>
                <w:szCs w:val="30"/>
              </w:rPr>
              <w:t>2</w:t>
            </w:r>
          </w:p>
        </w:tc>
        <w:tc>
          <w:tcPr>
            <w:tcW w:w="1928" w:type="dxa"/>
            <w:vAlign w:val="top"/>
          </w:tcPr>
          <w:p w14:paraId="1E34109E">
            <w:pPr>
              <w:rPr>
                <w:rFonts w:ascii="Arial"/>
                <w:sz w:val="21"/>
              </w:rPr>
            </w:pPr>
          </w:p>
        </w:tc>
        <w:tc>
          <w:tcPr>
            <w:tcW w:w="1108" w:type="dxa"/>
            <w:vAlign w:val="top"/>
          </w:tcPr>
          <w:p w14:paraId="0DB48D57">
            <w:pPr>
              <w:rPr>
                <w:rFonts w:ascii="Arial"/>
                <w:sz w:val="21"/>
              </w:rPr>
            </w:pPr>
          </w:p>
        </w:tc>
        <w:tc>
          <w:tcPr>
            <w:tcW w:w="1636" w:type="dxa"/>
            <w:vAlign w:val="top"/>
          </w:tcPr>
          <w:p w14:paraId="1D167D74">
            <w:pPr>
              <w:rPr>
                <w:rFonts w:ascii="Arial"/>
                <w:sz w:val="21"/>
              </w:rPr>
            </w:pPr>
          </w:p>
        </w:tc>
        <w:tc>
          <w:tcPr>
            <w:tcW w:w="3494" w:type="dxa"/>
            <w:vAlign w:val="top"/>
          </w:tcPr>
          <w:p w14:paraId="530B68EB">
            <w:pPr>
              <w:rPr>
                <w:rFonts w:ascii="Arial"/>
                <w:sz w:val="21"/>
              </w:rPr>
            </w:pPr>
          </w:p>
        </w:tc>
        <w:tc>
          <w:tcPr>
            <w:tcW w:w="2683" w:type="dxa"/>
            <w:vAlign w:val="top"/>
          </w:tcPr>
          <w:p w14:paraId="0F82C0B8">
            <w:pPr>
              <w:rPr>
                <w:rFonts w:ascii="Arial"/>
                <w:sz w:val="21"/>
              </w:rPr>
            </w:pPr>
          </w:p>
        </w:tc>
        <w:tc>
          <w:tcPr>
            <w:tcW w:w="1987" w:type="dxa"/>
            <w:vAlign w:val="top"/>
          </w:tcPr>
          <w:p w14:paraId="60653081">
            <w:pPr>
              <w:rPr>
                <w:rFonts w:ascii="Arial"/>
                <w:sz w:val="21"/>
              </w:rPr>
            </w:pPr>
          </w:p>
        </w:tc>
      </w:tr>
    </w:tbl>
    <w:p w14:paraId="0EB066AC">
      <w:pPr>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p>
    <w:p w14:paraId="498536AB">
      <w:pPr>
        <w:pStyle w:val="3"/>
        <w:keepNext w:val="0"/>
        <w:keepLines w:val="0"/>
        <w:pageBreakBefore w:val="0"/>
        <w:widowControl w:val="0"/>
        <w:kinsoku/>
        <w:wordWrap/>
        <w:overflowPunct/>
        <w:topLinePunct w:val="0"/>
        <w:autoSpaceDE/>
        <w:autoSpaceDN/>
        <w:bidi w:val="0"/>
        <w:adjustRightInd/>
        <w:snapToGrid/>
        <w:spacing w:line="480" w:lineRule="exact"/>
        <w:ind w:left="0" w:right="0" w:rightChars="0" w:firstLine="560" w:firstLineChars="200"/>
        <w:jc w:val="both"/>
        <w:textAlignment w:val="auto"/>
        <w:rPr>
          <w:rFonts w:hint="eastAsia" w:ascii="仿宋" w:hAnsi="仿宋" w:eastAsia="仿宋" w:cs="仿宋"/>
          <w:sz w:val="28"/>
          <w:szCs w:val="28"/>
        </w:rPr>
      </w:pPr>
    </w:p>
    <w:sectPr>
      <w:footerReference r:id="rId4" w:type="default"/>
      <w:pgSz w:w="16838" w:h="11906" w:orient="landscape"/>
      <w:pgMar w:top="1587" w:right="1984" w:bottom="1474" w:left="187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415DE37-CFE6-482A-8F09-CF78DF22865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E9B939F1-9FCB-40F5-B31D-F239C9268310}"/>
  </w:font>
  <w:font w:name="方正公文小标宋">
    <w:panose1 w:val="02000500000000000000"/>
    <w:charset w:val="86"/>
    <w:family w:val="auto"/>
    <w:pitch w:val="default"/>
    <w:sig w:usb0="A00002BF" w:usb1="38CF7CFA" w:usb2="00000016" w:usb3="00000000" w:csb0="00040001" w:csb1="00000000"/>
    <w:embedRegular r:id="rId3" w:fontKey="{59119FBD-E78D-4546-90DD-704C95029FD3}"/>
  </w:font>
  <w:font w:name="仿宋">
    <w:panose1 w:val="02010609060101010101"/>
    <w:charset w:val="86"/>
    <w:family w:val="auto"/>
    <w:pitch w:val="default"/>
    <w:sig w:usb0="800002BF" w:usb1="38CF7CFA" w:usb2="00000016" w:usb3="00000000" w:csb0="00040001" w:csb1="00000000"/>
    <w:embedRegular r:id="rId4" w:fontKey="{06DE012C-6568-47C4-B7F6-84635F0BC5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1356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E01D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28E01D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E4B2A">
    <w:pPr>
      <w:pStyle w:val="4"/>
      <w:jc w:val="right"/>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3AEBB">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D53AEBB">
                    <w:pPr>
                      <w:pStyle w:val="4"/>
                    </w:pPr>
                    <w:r>
                      <w:fldChar w:fldCharType="begin"/>
                    </w:r>
                    <w:r>
                      <w:instrText xml:space="preserve"> PAGE  \* MERGEFORMAT </w:instrText>
                    </w:r>
                    <w:r>
                      <w:fldChar w:fldCharType="separate"/>
                    </w:r>
                    <w:r>
                      <w:t>5</w:t>
                    </w:r>
                    <w:r>
                      <w:fldChar w:fldCharType="end"/>
                    </w:r>
                  </w:p>
                </w:txbxContent>
              </v:textbox>
            </v:shape>
          </w:pict>
        </mc:Fallback>
      </mc:AlternateContent>
    </w:r>
  </w:p>
  <w:p w14:paraId="5458666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DdiZWRjNzMxMDk5MTU3MjY3MDRmOTUxYWE3ZDcifQ=="/>
  </w:docVars>
  <w:rsids>
    <w:rsidRoot w:val="00A73097"/>
    <w:rsid w:val="00084DC3"/>
    <w:rsid w:val="000D008D"/>
    <w:rsid w:val="000D2648"/>
    <w:rsid w:val="00124FD4"/>
    <w:rsid w:val="00185D05"/>
    <w:rsid w:val="00254B52"/>
    <w:rsid w:val="003017A6"/>
    <w:rsid w:val="004B25A2"/>
    <w:rsid w:val="004D23C4"/>
    <w:rsid w:val="0070190C"/>
    <w:rsid w:val="007D397E"/>
    <w:rsid w:val="00801229"/>
    <w:rsid w:val="00855CC5"/>
    <w:rsid w:val="00874FCC"/>
    <w:rsid w:val="00924611"/>
    <w:rsid w:val="0094640C"/>
    <w:rsid w:val="00947F19"/>
    <w:rsid w:val="00986923"/>
    <w:rsid w:val="0099036C"/>
    <w:rsid w:val="009E0E76"/>
    <w:rsid w:val="00A214F5"/>
    <w:rsid w:val="00A73097"/>
    <w:rsid w:val="00B370CA"/>
    <w:rsid w:val="00B470E8"/>
    <w:rsid w:val="00B81E31"/>
    <w:rsid w:val="00B9447E"/>
    <w:rsid w:val="00C738CE"/>
    <w:rsid w:val="00D64FD1"/>
    <w:rsid w:val="00DE6BF8"/>
    <w:rsid w:val="00F84884"/>
    <w:rsid w:val="00FB5614"/>
    <w:rsid w:val="00FF7D04"/>
    <w:rsid w:val="02053FEE"/>
    <w:rsid w:val="021140E9"/>
    <w:rsid w:val="023940B4"/>
    <w:rsid w:val="02BE36D4"/>
    <w:rsid w:val="04D05CEB"/>
    <w:rsid w:val="05235E5D"/>
    <w:rsid w:val="059960DD"/>
    <w:rsid w:val="062A4F86"/>
    <w:rsid w:val="06EF53E3"/>
    <w:rsid w:val="078E5265"/>
    <w:rsid w:val="08DA239E"/>
    <w:rsid w:val="0BF33CDB"/>
    <w:rsid w:val="0C1E10EA"/>
    <w:rsid w:val="0C821038"/>
    <w:rsid w:val="0EA0672E"/>
    <w:rsid w:val="0F19203C"/>
    <w:rsid w:val="0F39623B"/>
    <w:rsid w:val="103D7805"/>
    <w:rsid w:val="104355C3"/>
    <w:rsid w:val="11005262"/>
    <w:rsid w:val="11665A0D"/>
    <w:rsid w:val="118E0AC0"/>
    <w:rsid w:val="11CC74EB"/>
    <w:rsid w:val="1241377E"/>
    <w:rsid w:val="13070B2A"/>
    <w:rsid w:val="13733397"/>
    <w:rsid w:val="143611E7"/>
    <w:rsid w:val="156C1118"/>
    <w:rsid w:val="15786558"/>
    <w:rsid w:val="1582609D"/>
    <w:rsid w:val="15C72F70"/>
    <w:rsid w:val="15E21563"/>
    <w:rsid w:val="16094038"/>
    <w:rsid w:val="170F61FF"/>
    <w:rsid w:val="189910FC"/>
    <w:rsid w:val="18BC4164"/>
    <w:rsid w:val="18D210F7"/>
    <w:rsid w:val="19153A36"/>
    <w:rsid w:val="19747E6C"/>
    <w:rsid w:val="198C1FAD"/>
    <w:rsid w:val="1AA17AB6"/>
    <w:rsid w:val="1AB66CBD"/>
    <w:rsid w:val="1B2373A8"/>
    <w:rsid w:val="1C5A43C0"/>
    <w:rsid w:val="201A79C2"/>
    <w:rsid w:val="2059498F"/>
    <w:rsid w:val="2079709C"/>
    <w:rsid w:val="20872B1C"/>
    <w:rsid w:val="209B0B03"/>
    <w:rsid w:val="24CD14A7"/>
    <w:rsid w:val="260431A8"/>
    <w:rsid w:val="261849A4"/>
    <w:rsid w:val="263B1728"/>
    <w:rsid w:val="28B71A27"/>
    <w:rsid w:val="29D1673F"/>
    <w:rsid w:val="2A726D79"/>
    <w:rsid w:val="2AEE3648"/>
    <w:rsid w:val="2B7E52A9"/>
    <w:rsid w:val="2C4D04F5"/>
    <w:rsid w:val="2D856583"/>
    <w:rsid w:val="2D913CCB"/>
    <w:rsid w:val="2F5618ED"/>
    <w:rsid w:val="2F68699C"/>
    <w:rsid w:val="30025281"/>
    <w:rsid w:val="30DC215F"/>
    <w:rsid w:val="3170117C"/>
    <w:rsid w:val="31F625FF"/>
    <w:rsid w:val="32342B66"/>
    <w:rsid w:val="344C063B"/>
    <w:rsid w:val="35264254"/>
    <w:rsid w:val="364F4412"/>
    <w:rsid w:val="36D641EB"/>
    <w:rsid w:val="37695060"/>
    <w:rsid w:val="38FD1F03"/>
    <w:rsid w:val="39673B76"/>
    <w:rsid w:val="3A6A7A6C"/>
    <w:rsid w:val="3A707EAB"/>
    <w:rsid w:val="3B337E5E"/>
    <w:rsid w:val="3C025A83"/>
    <w:rsid w:val="3CF33D49"/>
    <w:rsid w:val="3D3E2EF3"/>
    <w:rsid w:val="3DDF3E3A"/>
    <w:rsid w:val="3ECA6D2C"/>
    <w:rsid w:val="3ED96F6F"/>
    <w:rsid w:val="3EF913BF"/>
    <w:rsid w:val="4010076E"/>
    <w:rsid w:val="40C10BF3"/>
    <w:rsid w:val="40EB4D37"/>
    <w:rsid w:val="42D02437"/>
    <w:rsid w:val="43817363"/>
    <w:rsid w:val="44A14EB4"/>
    <w:rsid w:val="452B7DF8"/>
    <w:rsid w:val="46050649"/>
    <w:rsid w:val="4665558C"/>
    <w:rsid w:val="466D7745"/>
    <w:rsid w:val="467B090B"/>
    <w:rsid w:val="475A49C5"/>
    <w:rsid w:val="47F22E4F"/>
    <w:rsid w:val="47F95F8C"/>
    <w:rsid w:val="49044BE8"/>
    <w:rsid w:val="4961203A"/>
    <w:rsid w:val="498D2E30"/>
    <w:rsid w:val="4A227A1C"/>
    <w:rsid w:val="4B201A81"/>
    <w:rsid w:val="4C485734"/>
    <w:rsid w:val="4CC0351C"/>
    <w:rsid w:val="4CFB4554"/>
    <w:rsid w:val="4E922C96"/>
    <w:rsid w:val="4F8B1BBF"/>
    <w:rsid w:val="4FBF634C"/>
    <w:rsid w:val="50F570C4"/>
    <w:rsid w:val="514A7858"/>
    <w:rsid w:val="515F0B5F"/>
    <w:rsid w:val="528B754D"/>
    <w:rsid w:val="533B7DA0"/>
    <w:rsid w:val="53E126F6"/>
    <w:rsid w:val="54785B32"/>
    <w:rsid w:val="55000C8A"/>
    <w:rsid w:val="557D7497"/>
    <w:rsid w:val="55DC3154"/>
    <w:rsid w:val="572F5526"/>
    <w:rsid w:val="57540C1D"/>
    <w:rsid w:val="58515970"/>
    <w:rsid w:val="58937D37"/>
    <w:rsid w:val="59695B0B"/>
    <w:rsid w:val="59A71629"/>
    <w:rsid w:val="59C253F7"/>
    <w:rsid w:val="5DC664B8"/>
    <w:rsid w:val="5DDD2180"/>
    <w:rsid w:val="5E84084D"/>
    <w:rsid w:val="60636240"/>
    <w:rsid w:val="607641C6"/>
    <w:rsid w:val="60D606AA"/>
    <w:rsid w:val="60E76E71"/>
    <w:rsid w:val="612C0D28"/>
    <w:rsid w:val="6143712C"/>
    <w:rsid w:val="616109D2"/>
    <w:rsid w:val="61BA613A"/>
    <w:rsid w:val="61C3326D"/>
    <w:rsid w:val="624A3B5C"/>
    <w:rsid w:val="629848C7"/>
    <w:rsid w:val="62B64D4D"/>
    <w:rsid w:val="638E5A46"/>
    <w:rsid w:val="63D07735"/>
    <w:rsid w:val="63E458EA"/>
    <w:rsid w:val="68C47A98"/>
    <w:rsid w:val="68F33602"/>
    <w:rsid w:val="6A4E7F61"/>
    <w:rsid w:val="6A700930"/>
    <w:rsid w:val="6BF22430"/>
    <w:rsid w:val="6E330B09"/>
    <w:rsid w:val="6E73543B"/>
    <w:rsid w:val="6EC729AA"/>
    <w:rsid w:val="6FD822AC"/>
    <w:rsid w:val="6FF62771"/>
    <w:rsid w:val="702B4A0B"/>
    <w:rsid w:val="7238577F"/>
    <w:rsid w:val="728A1C51"/>
    <w:rsid w:val="732732C2"/>
    <w:rsid w:val="73AB3D2F"/>
    <w:rsid w:val="73B75E1B"/>
    <w:rsid w:val="74561EEC"/>
    <w:rsid w:val="75AC0DCF"/>
    <w:rsid w:val="76B850E0"/>
    <w:rsid w:val="779C67B0"/>
    <w:rsid w:val="7884048B"/>
    <w:rsid w:val="788A6608"/>
    <w:rsid w:val="78A23952"/>
    <w:rsid w:val="78B22123"/>
    <w:rsid w:val="78DF4BA6"/>
    <w:rsid w:val="794E7636"/>
    <w:rsid w:val="79A8384B"/>
    <w:rsid w:val="79EC7A96"/>
    <w:rsid w:val="7B046B46"/>
    <w:rsid w:val="7C361371"/>
    <w:rsid w:val="7C4410C3"/>
    <w:rsid w:val="7C72188D"/>
    <w:rsid w:val="7D8F6DB2"/>
    <w:rsid w:val="7DE34B3A"/>
    <w:rsid w:val="7E5971A9"/>
    <w:rsid w:val="7E6E5AB0"/>
    <w:rsid w:val="7FCD2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autoRedefine/>
    <w:unhideWhenUsed/>
    <w:qFormat/>
    <w:uiPriority w:val="99"/>
    <w:pPr>
      <w:ind w:firstLine="420" w:firstLineChars="200"/>
    </w:p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autoRedefine/>
    <w:qFormat/>
    <w:uiPriority w:val="99"/>
    <w:rPr>
      <w:kern w:val="2"/>
      <w:sz w:val="18"/>
      <w:szCs w:val="18"/>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1754</Words>
  <Characters>1822</Characters>
  <Lines>12</Lines>
  <Paragraphs>3</Paragraphs>
  <TotalTime>0</TotalTime>
  <ScaleCrop>false</ScaleCrop>
  <LinksUpToDate>false</LinksUpToDate>
  <CharactersWithSpaces>1930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2024-02-20T11:16:00Z</dcterms:created>
  <dc:creator>37949</dc:creator>
  <cp:lastModifiedBy>偶得</cp:lastModifiedBy>
  <dcterms:modified xsi:type="dcterms:W3CDTF">2025-03-12T05:44:19Z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BBEF34186B4C4A8EB5D466FDC11BCFD7_12</vt:lpwstr>
  </property>
  <property fmtid="{D5CDD505-2E9C-101B-9397-08002B2CF9AE}" pid="4" name="KSOTemplateDocerSaveRecord">
    <vt:lpwstr>eyJoZGlkIjoiMzEwNTM5NzYwMDRjMzkwZTVkZjY2ODkwMGIxNGU0OTUiLCJ1c2VySWQiOiI1Mjk4NTQ3MDUifQ==</vt:lpwstr>
  </property>
</Properties>
</file>